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/>
          <w:sz w:val="48"/>
          <w:szCs w:val="32"/>
        </w:rPr>
      </w:pPr>
      <w:r>
        <w:rPr>
          <w:rFonts w:hint="eastAsia"/>
          <w:sz w:val="48"/>
          <w:szCs w:val="32"/>
        </w:rPr>
        <w:t>202</w:t>
      </w:r>
      <w:r>
        <w:rPr>
          <w:rFonts w:hint="eastAsia"/>
          <w:sz w:val="48"/>
          <w:szCs w:val="32"/>
          <w:lang w:val="en-US" w:eastAsia="zh-CN"/>
        </w:rPr>
        <w:t>3</w:t>
      </w:r>
      <w:r>
        <w:rPr>
          <w:rFonts w:hint="eastAsia"/>
          <w:sz w:val="48"/>
          <w:szCs w:val="32"/>
        </w:rPr>
        <w:t>届毕业生电子摄像采集安排表</w:t>
      </w:r>
    </w:p>
    <w:p>
      <w:pPr>
        <w:spacing w:after="0"/>
        <w:ind w:firstLine="1201" w:firstLineChars="5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4"/>
          <w:szCs w:val="24"/>
        </w:rPr>
        <w:t>时间：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2022年9月27日 </w:t>
      </w:r>
      <w:r>
        <w:rPr>
          <w:rFonts w:hint="eastAsia"/>
          <w:sz w:val="21"/>
          <w:szCs w:val="21"/>
          <w:lang w:val="en-US" w:eastAsia="zh-CN"/>
        </w:rPr>
        <w:t xml:space="preserve">             </w:t>
      </w:r>
    </w:p>
    <w:p>
      <w:pPr>
        <w:spacing w:after="0"/>
        <w:ind w:firstLine="1201" w:firstLineChars="500"/>
        <w:rPr>
          <w:rFonts w:hint="eastAsia"/>
          <w:b/>
          <w:bCs/>
          <w:sz w:val="24"/>
          <w:szCs w:val="24"/>
        </w:rPr>
      </w:pPr>
    </w:p>
    <w:p>
      <w:pPr>
        <w:spacing w:after="0"/>
        <w:ind w:firstLine="1201" w:firstLineChars="5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位置：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轨道交通学院教学楼北楼105教室  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总计：（1475人）</w:t>
      </w:r>
    </w:p>
    <w:p>
      <w:pPr>
        <w:spacing w:after="0"/>
        <w:ind w:firstLine="1201" w:firstLineChars="500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9"/>
        <w:gridCol w:w="4152"/>
        <w:gridCol w:w="5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轨道交通学院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1048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分专业预计人数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预计时间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城市轨道交通车辆技术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8：00—8：30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城市轨道交通工程技术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8：30—9：00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769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城市轨道交通机电技术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9：00—9：30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城市轨道交通运营管理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277</w:t>
            </w:r>
          </w:p>
        </w:tc>
        <w:tc>
          <w:tcPr>
            <w:tcW w:w="5129" w:type="dxa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9：30—10：40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大数据与会计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29" w:type="dxa"/>
            <w:vMerge w:val="restart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10：40—11：10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769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高速铁道工程技术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5129" w:type="dxa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769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工程测量技术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5129" w:type="dxa"/>
            <w:vMerge w:val="restart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11：10—11：40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769" w:type="dxa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工程造价</w:t>
            </w:r>
          </w:p>
        </w:tc>
        <w:tc>
          <w:tcPr>
            <w:tcW w:w="4152" w:type="dxa"/>
            <w:tcBorders>
              <w:righ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129" w:type="dxa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769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铁道工程技术</w:t>
            </w:r>
          </w:p>
        </w:tc>
        <w:tc>
          <w:tcPr>
            <w:tcW w:w="4152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5129" w:type="dxa"/>
            <w:vMerge w:val="restart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11：40—12：40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769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铁路物流管理</w:t>
            </w:r>
          </w:p>
        </w:tc>
        <w:tc>
          <w:tcPr>
            <w:tcW w:w="4152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129" w:type="dxa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/>
              <w:rPr>
                <w:rFonts w:hint="eastAsia"/>
                <w:sz w:val="18"/>
                <w:szCs w:val="18"/>
              </w:rPr>
            </w:pPr>
          </w:p>
          <w:p>
            <w:pPr>
              <w:spacing w:after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位置：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能源动力与安全学院报告厅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769" w:type="dxa"/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/>
                <w:b/>
                <w:bCs/>
                <w:sz w:val="21"/>
                <w:szCs w:val="21"/>
              </w:rPr>
              <w:t>能源动力与安全学院（</w:t>
            </w:r>
            <w:r>
              <w:rPr>
                <w:rFonts w:hint="eastAsia" w:ascii="微软雅黑" w:hAnsi="微软雅黑"/>
                <w:b/>
                <w:bCs/>
                <w:sz w:val="21"/>
                <w:szCs w:val="21"/>
                <w:lang w:val="en-US" w:eastAsia="zh-CN"/>
              </w:rPr>
              <w:t>427</w:t>
            </w:r>
            <w:r>
              <w:rPr>
                <w:rFonts w:hint="eastAsia" w:ascii="微软雅黑" w:hAnsi="微软雅黑"/>
                <w:b/>
                <w:bCs/>
                <w:sz w:val="21"/>
                <w:szCs w:val="21"/>
              </w:rPr>
              <w:t>人）</w:t>
            </w:r>
          </w:p>
        </w:tc>
        <w:tc>
          <w:tcPr>
            <w:tcW w:w="4152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分专业预计人数</w:t>
            </w:r>
          </w:p>
        </w:tc>
        <w:tc>
          <w:tcPr>
            <w:tcW w:w="5129" w:type="dxa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0" w:type="auto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安全技术与管理</w:t>
            </w:r>
          </w:p>
        </w:tc>
        <w:tc>
          <w:tcPr>
            <w:tcW w:w="0" w:type="auto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0" w:type="auto"/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13：30—14：00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0" w:type="auto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报关与国际货运</w:t>
            </w:r>
          </w:p>
        </w:tc>
        <w:tc>
          <w:tcPr>
            <w:tcW w:w="0" w:type="auto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0" w:type="auto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14：00—14：30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0" w:type="auto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发电厂及电力系统</w:t>
            </w:r>
          </w:p>
        </w:tc>
        <w:tc>
          <w:tcPr>
            <w:tcW w:w="0" w:type="auto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0" w:type="auto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14：30—15：00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0" w:type="auto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消防工程技术</w:t>
            </w:r>
          </w:p>
        </w:tc>
        <w:tc>
          <w:tcPr>
            <w:tcW w:w="0" w:type="auto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0" w:type="auto"/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15：00—16：20</w:t>
            </w:r>
          </w:p>
        </w:tc>
      </w:tr>
    </w:tbl>
    <w:p>
      <w:pPr>
        <w:spacing w:after="0"/>
        <w:ind w:firstLine="1201" w:firstLineChars="50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after="0"/>
        <w:ind w:firstLine="1201" w:firstLineChars="500"/>
        <w:rPr>
          <w:rFonts w:hint="eastAsia"/>
          <w:b/>
          <w:bCs/>
          <w:sz w:val="24"/>
          <w:szCs w:val="24"/>
        </w:rPr>
      </w:pPr>
    </w:p>
    <w:p>
      <w:pPr>
        <w:spacing w:after="0"/>
        <w:ind w:firstLine="1201" w:firstLineChars="500"/>
        <w:rPr>
          <w:rFonts w:hint="eastAsia"/>
          <w:b/>
          <w:bCs/>
          <w:sz w:val="24"/>
          <w:szCs w:val="24"/>
        </w:rPr>
      </w:pPr>
    </w:p>
    <w:p>
      <w:pPr>
        <w:spacing w:after="0"/>
        <w:ind w:firstLine="1201" w:firstLineChars="5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时间：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2022年9月29日 </w:t>
      </w:r>
    </w:p>
    <w:p>
      <w:pPr>
        <w:spacing w:after="0"/>
        <w:ind w:firstLine="1201" w:firstLineChars="5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组别：第一组</w:t>
      </w:r>
    </w:p>
    <w:p>
      <w:pPr>
        <w:spacing w:after="0"/>
        <w:ind w:firstLine="1201" w:firstLineChars="5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位置：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本部体育馆一楼西侧乒乓球室（二）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总计：（1094）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3"/>
        <w:gridCol w:w="4038"/>
        <w:gridCol w:w="5"/>
        <w:gridCol w:w="5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rPr>
                <w:rFonts w:hint="eastAsia" w:ascii="Tahoma" w:hAnsi="Tahoma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计算机与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758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分专业预计人数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预计时间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计算机网络技术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8：30—9：30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计算机应用技术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9：30—10：30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软件技术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5129" w:type="dxa"/>
            <w:gridSpan w:val="2"/>
            <w:vMerge w:val="restart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10：30—11：30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软件技术（中外合作办学）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通信技术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12：00—12：30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电子信息工程技术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5129" w:type="dxa"/>
            <w:gridSpan w:val="2"/>
            <w:vMerge w:val="restart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12：30—13：30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物联网应用技术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文化与旅游学院（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336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分专业预计人数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预计时间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会展策划与管理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13：30—14：00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酒店管理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14：00—14：30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旅游管理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14：30—15：00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文秘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15：00—16：00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3050" w:type="dxa"/>
            <w:gridSpan w:val="4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after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2022年9月29日 </w:t>
            </w:r>
          </w:p>
          <w:p>
            <w:pPr>
              <w:spacing w:after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组别：第二组</w:t>
            </w:r>
          </w:p>
          <w:p>
            <w:pPr>
              <w:spacing w:after="0"/>
              <w:rPr>
                <w:rFonts w:hint="default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位置：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本部体育馆一楼西侧乒乓球室（二）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总计：（1002人）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现代商务学院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491</w:t>
            </w:r>
            <w:r>
              <w:rPr>
                <w:rFonts w:hint="eastAsia"/>
                <w:b/>
                <w:bCs/>
                <w:sz w:val="21"/>
                <w:szCs w:val="21"/>
              </w:rPr>
              <w:t>人）</w:t>
            </w:r>
          </w:p>
        </w:tc>
        <w:tc>
          <w:tcPr>
            <w:tcW w:w="4043" w:type="dxa"/>
            <w:gridSpan w:val="2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分专业预计人数</w:t>
            </w:r>
          </w:p>
        </w:tc>
        <w:tc>
          <w:tcPr>
            <w:tcW w:w="5124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预计时间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电子商务</w:t>
            </w:r>
          </w:p>
        </w:tc>
        <w:tc>
          <w:tcPr>
            <w:tcW w:w="4038" w:type="dxa"/>
            <w:tcBorders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512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8：30—9：30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9：30—10：30</w:t>
            </w:r>
          </w:p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物流管理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10：30—11：30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外国语学院（105）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分专业预计人数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预计时间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商务英语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12：00—13：00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艺术与创意学院（406人）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分专业预计人数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预计时间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数字媒体应用技术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5129" w:type="dxa"/>
            <w:gridSpan w:val="2"/>
            <w:vMerge w:val="restart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13：00—13：50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环境艺术设计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展示艺术设计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129" w:type="dxa"/>
            <w:gridSpan w:val="2"/>
            <w:vMerge w:val="restart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13：50—15：30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视觉传播设计与制作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动漫设计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人物形象设计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0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2022年9月29日 </w:t>
            </w:r>
          </w:p>
          <w:p>
            <w:pPr>
              <w:spacing w:after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组别：第三组</w:t>
            </w:r>
          </w:p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位置：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本部体育馆一楼西侧乒乓球室（二）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总计：（1069人）</w:t>
            </w:r>
          </w:p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智慧财经学院（178人）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分专业预计人数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预计时间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ahoma" w:hAnsi="Tahoma" w:eastAsia="微软雅黑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8：30—9：30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8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建筑工程学院（436人）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分专业预计人数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预计时间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建筑工程技术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9：30—10：00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材料工程技术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10：00—10：40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工程造价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5129" w:type="dxa"/>
            <w:gridSpan w:val="2"/>
            <w:vMerge w:val="restart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10：40—11:40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建筑装饰工程技术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汽车工程学院（455人）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分专业预计人数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预计时间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汽车营销与服务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5129" w:type="dxa"/>
            <w:gridSpan w:val="2"/>
            <w:vMerge w:val="restart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12:10—13：30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83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汽车制造与装配技术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汽车检测与维修技术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5129" w:type="dxa"/>
            <w:gridSpan w:val="2"/>
            <w:vMerge w:val="restart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13:30—16：00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新能源汽车技术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0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</w:p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</w:p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</w:p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</w:p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</w:p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2022年9月29日 </w:t>
            </w:r>
          </w:p>
          <w:p>
            <w:pPr>
              <w:spacing w:after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组别：第四组</w:t>
            </w:r>
          </w:p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位置：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本部体育馆一楼西侧乒乓球室（二）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总计：（1096人）</w:t>
            </w:r>
          </w:p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环境与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生命健康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学院（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496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分专业预计人数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预计时间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环境工程技术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8：30—9：30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食品营养与检测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5129" w:type="dxa"/>
            <w:gridSpan w:val="2"/>
            <w:vMerge w:val="restart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9：30—10：30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药品生物技术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应用化工技术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5129" w:type="dxa"/>
            <w:gridSpan w:val="2"/>
            <w:vMerge w:val="restart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10：30—11：30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高分子材料加工技术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化学工程与工艺（四年制本科）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现代服装学院（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409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分专业预计人数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预计时间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纺织品检验与贸易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12：00—12：30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纺织品设计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129" w:type="dxa"/>
            <w:gridSpan w:val="2"/>
            <w:vMerge w:val="restart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12：30—13：30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服装表演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服装设计与工艺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服装与服饰设计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染整技术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129" w:type="dxa"/>
            <w:gridSpan w:val="2"/>
            <w:vMerge w:val="restart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13：30—14：30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现代纺织技术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公共管理学院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191人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分专业预计人数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预计时间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人力资源管理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14：30—15：00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社区管理与服务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15：00—15：30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0" w:type="dxa"/>
            <w:gridSpan w:val="4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2022年9月29日 </w:t>
            </w:r>
          </w:p>
          <w:p>
            <w:pPr>
              <w:spacing w:after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组别：第五组</w:t>
            </w:r>
          </w:p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位置：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本部体育馆一楼西侧乒乓球室（二）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总计：（910人）</w:t>
            </w:r>
          </w:p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</w:tcPr>
          <w:p>
            <w:pPr>
              <w:spacing w:after="0"/>
              <w:rPr>
                <w:rFonts w:hint="default" w:eastAsia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智能制造学院（910人）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分专业预计人数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预计时间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电气自动化技术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5129" w:type="dxa"/>
            <w:gridSpan w:val="2"/>
            <w:vMerge w:val="restart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8：30—10：00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工业机器人技术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机电一体化技术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10：00—11：10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制冷与空调技术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11：10—11：30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机械制造与自动化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5129" w:type="dxa"/>
            <w:gridSpan w:val="2"/>
            <w:vMerge w:val="restart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12：00—13：50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模具设计与制造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数控技术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5129" w:type="dxa"/>
            <w:gridSpan w:val="2"/>
            <w:vMerge w:val="restart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13：50—15：00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机械设计与制造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材料成型及控制工程（四年制本科）</w:t>
            </w: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129" w:type="dxa"/>
            <w:gridSpan w:val="2"/>
            <w:vMerge w:val="continue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top"/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038" w:type="dxa"/>
            <w:tcBorders>
              <w:right w:val="single" w:color="auto" w:sz="2" w:space="0"/>
            </w:tcBorders>
            <w:vAlign w:val="top"/>
          </w:tcPr>
          <w:p>
            <w:pPr>
              <w:spacing w:after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5129" w:type="dxa"/>
            <w:gridSpan w:val="2"/>
            <w:tcBorders>
              <w:left w:val="single" w:color="auto" w:sz="2" w:space="0"/>
            </w:tcBorders>
          </w:tcPr>
          <w:p>
            <w:pPr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tabs>
          <w:tab w:val="left" w:pos="12573"/>
        </w:tabs>
        <w:spacing w:after="0" w:line="220" w:lineRule="atLeast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</w:t>
      </w:r>
    </w:p>
    <w:p>
      <w:pPr>
        <w:tabs>
          <w:tab w:val="left" w:pos="12798"/>
        </w:tabs>
        <w:spacing w:after="0" w:line="220" w:lineRule="atLeas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学生处</w:t>
      </w:r>
    </w:p>
    <w:p>
      <w:pPr>
        <w:spacing w:after="0" w:line="220" w:lineRule="atLeas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2022年9月26日</w:t>
      </w:r>
    </w:p>
    <w:sectPr>
      <w:pgSz w:w="16838" w:h="11906" w:orient="landscape"/>
      <w:pgMar w:top="624" w:right="624" w:bottom="624" w:left="624" w:header="708" w:footer="708" w:gutter="0"/>
      <w:lnNumType w:countBy="0" w:restart="continuous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ODMzNzcxM2E2M2FhYTJiNjJmMzlhNWNhOTJhZmMifQ=="/>
  </w:docVars>
  <w:rsids>
    <w:rsidRoot w:val="00D31D50"/>
    <w:rsid w:val="00177BD9"/>
    <w:rsid w:val="0018684E"/>
    <w:rsid w:val="00323B43"/>
    <w:rsid w:val="003D37D8"/>
    <w:rsid w:val="00426133"/>
    <w:rsid w:val="004358AB"/>
    <w:rsid w:val="00545909"/>
    <w:rsid w:val="008B7726"/>
    <w:rsid w:val="00AE54DF"/>
    <w:rsid w:val="00C352A2"/>
    <w:rsid w:val="00D31D50"/>
    <w:rsid w:val="04DE4F4C"/>
    <w:rsid w:val="05541460"/>
    <w:rsid w:val="05687CD1"/>
    <w:rsid w:val="08235EF9"/>
    <w:rsid w:val="09A129E2"/>
    <w:rsid w:val="0C0F3E47"/>
    <w:rsid w:val="0CE40585"/>
    <w:rsid w:val="0CEE15F2"/>
    <w:rsid w:val="0F2905BF"/>
    <w:rsid w:val="102858E0"/>
    <w:rsid w:val="10A221A0"/>
    <w:rsid w:val="15402C87"/>
    <w:rsid w:val="15CE063D"/>
    <w:rsid w:val="19E95CF3"/>
    <w:rsid w:val="1F0F5113"/>
    <w:rsid w:val="1F632C5A"/>
    <w:rsid w:val="215F10C7"/>
    <w:rsid w:val="23196AAD"/>
    <w:rsid w:val="26342E09"/>
    <w:rsid w:val="27700DB5"/>
    <w:rsid w:val="277010C9"/>
    <w:rsid w:val="28590DD3"/>
    <w:rsid w:val="293B486A"/>
    <w:rsid w:val="2A5705EC"/>
    <w:rsid w:val="2A850C99"/>
    <w:rsid w:val="2A9C4169"/>
    <w:rsid w:val="2D482013"/>
    <w:rsid w:val="2D4F772E"/>
    <w:rsid w:val="30E766F3"/>
    <w:rsid w:val="312C49B4"/>
    <w:rsid w:val="33715C8C"/>
    <w:rsid w:val="33E017AF"/>
    <w:rsid w:val="348002E4"/>
    <w:rsid w:val="371A03FA"/>
    <w:rsid w:val="379C10DF"/>
    <w:rsid w:val="39E64F7F"/>
    <w:rsid w:val="3D091CE7"/>
    <w:rsid w:val="42235BB1"/>
    <w:rsid w:val="427D0EB0"/>
    <w:rsid w:val="45E67993"/>
    <w:rsid w:val="465D73ED"/>
    <w:rsid w:val="484E487D"/>
    <w:rsid w:val="49E115EB"/>
    <w:rsid w:val="4E6573BC"/>
    <w:rsid w:val="4F4A085D"/>
    <w:rsid w:val="50E01A9D"/>
    <w:rsid w:val="537E4CD3"/>
    <w:rsid w:val="5387346D"/>
    <w:rsid w:val="558A1426"/>
    <w:rsid w:val="585C7427"/>
    <w:rsid w:val="59CA17D5"/>
    <w:rsid w:val="5ACB0B5B"/>
    <w:rsid w:val="5BCC0696"/>
    <w:rsid w:val="5C346305"/>
    <w:rsid w:val="5F517C7C"/>
    <w:rsid w:val="663A3DA7"/>
    <w:rsid w:val="69173E00"/>
    <w:rsid w:val="69C34426"/>
    <w:rsid w:val="6A557B15"/>
    <w:rsid w:val="6AB86107"/>
    <w:rsid w:val="6D01750D"/>
    <w:rsid w:val="6E4D5D84"/>
    <w:rsid w:val="6FFB7D9A"/>
    <w:rsid w:val="715A71EC"/>
    <w:rsid w:val="72B933BC"/>
    <w:rsid w:val="76A81D8F"/>
    <w:rsid w:val="7CB11CDC"/>
    <w:rsid w:val="7E7841CD"/>
    <w:rsid w:val="7F3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1411</Words>
  <Characters>1746</Characters>
  <Lines>8</Lines>
  <Paragraphs>2</Paragraphs>
  <TotalTime>12</TotalTime>
  <ScaleCrop>false</ScaleCrop>
  <LinksUpToDate>false</LinksUpToDate>
  <CharactersWithSpaces>2640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DELL</cp:lastModifiedBy>
  <cp:lastPrinted>2021-04-26T01:36:00Z</cp:lastPrinted>
  <dcterms:modified xsi:type="dcterms:W3CDTF">2022-09-28T06:32:34Z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0EC82AF9DAD24915B2E31B1488AE62B4</vt:lpwstr>
  </property>
</Properties>
</file>