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学生代表大会召开情况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1E1E1E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年12月22日，共青团安徽职业技术学院第二次团员代表大会、安徽职业技术学院第二次学生代表大会在学校大礼堂隆重开幕。党委书记亓四华、省直团工委副书记胡海出席会议并讲话，党委委员、纪委书记郭淼，党委委员副校长史锋、陈行，学校相关职能处室负责人，各二级学院党总支负责人出席开幕式。开幕式由大会主席团秘书长、校团委书记蒋成义主持。</w:t>
      </w:r>
      <w:r>
        <w:rPr>
          <w:rFonts w:hint="eastAsia" w:ascii="宋体" w:hAnsi="宋体" w:eastAsia="宋体" w:cs="宋体"/>
          <w:color w:val="1E1E1E"/>
          <w:sz w:val="24"/>
          <w:szCs w:val="24"/>
          <w:bdr w:val="none" w:color="auto" w:sz="0" w:space="0"/>
          <w:shd w:val="clear" w:fill="FFFFFF"/>
        </w:rPr>
        <w:t>大会还分别听取并审议了第一届校团委、校学生会工作报告，选举产生了新一届校团委和校学生会委员，选举产生了新一届校团委书记和校学生会主席、主席团成员、秘书长</w:t>
      </w:r>
      <w:r>
        <w:rPr>
          <w:rFonts w:hint="eastAsia" w:ascii="宋体" w:hAnsi="宋体" w:eastAsia="宋体" w:cs="宋体"/>
          <w:color w:val="1E1E1E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安徽职业技术学院第二次学生代表大会</w:t>
      </w:r>
      <w:r>
        <w:rPr>
          <w:rFonts w:hint="eastAsia" w:ascii="宋体" w:hAnsi="宋体" w:eastAsia="宋体" w:cs="宋体"/>
          <w:sz w:val="24"/>
          <w:szCs w:val="24"/>
        </w:rPr>
        <w:t>共选出学代会代表200名。选举产生的200名学代会代表中，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教师代表1名，占0.5%；学生代表199名，占99.5%；女代表90名，占45%；代表中，中共党员3名，占代表总数的1.5%；具有硕士研究生学历的0名，占0%；专科生195名，占97.5%；代表的平均年龄为20.49周岁。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大会全体代表均经过班级、学院学生会组织选举产生。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安徽职业技术学院第三次学生代表大会拟召开情况如下：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会议时间：2020年12月中旬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会议地点：安徽职业技术学院大学生活动中心。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代表数量：正式代表200人，列席代表100人。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（1）、听取并审议安徽职业技术学院第二届学生委员会工作报告；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（2）、选举产生安徽职业技术学院第三届学生委员会。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AD48"/>
    <w:multiLevelType w:val="singleLevel"/>
    <w:tmpl w:val="29BAAD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E8"/>
    <w:rsid w:val="00555799"/>
    <w:rsid w:val="00567742"/>
    <w:rsid w:val="005E43E8"/>
    <w:rsid w:val="00F028BD"/>
    <w:rsid w:val="37865FE6"/>
    <w:rsid w:val="492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1E1E1E"/>
      <w:u w:val="none"/>
      <w:bdr w:val="none" w:color="auto" w:sz="0" w:space="0"/>
    </w:rPr>
  </w:style>
  <w:style w:type="character" w:styleId="6">
    <w:name w:val="Hyperlink"/>
    <w:basedOn w:val="4"/>
    <w:semiHidden/>
    <w:unhideWhenUsed/>
    <w:uiPriority w:val="99"/>
    <w:rPr>
      <w:color w:val="1E1E1E"/>
      <w:u w:val="none"/>
      <w:bdr w:val="none" w:color="auto" w:sz="0" w:space="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  <w:style w:type="character" w:customStyle="1" w:styleId="10">
    <w:name w:val="xubox_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10</TotalTime>
  <ScaleCrop>false</ScaleCrop>
  <LinksUpToDate>false</LinksUpToDate>
  <CharactersWithSpaces>154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2020-11-13T09:40:00Z</dcterms:created>
  <dc:creator>大老</dc:creator>
  <cp:lastModifiedBy>心洁</cp:lastModifiedBy>
  <dcterms:modified xsi:type="dcterms:W3CDTF">2020-11-13T10:53:14Z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