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573" w:beforeLines="200" w:after="430" w:afterLines="150"/>
        <w:jc w:val="center"/>
        <w:textAlignment w:val="auto"/>
        <w:rPr>
          <w:rFonts w:ascii="黑体" w:hAnsi="黑体" w:eastAsia="黑体"/>
          <w:b/>
          <w:sz w:val="36"/>
          <w:szCs w:val="36"/>
        </w:rPr>
      </w:pPr>
      <w:r>
        <w:rPr>
          <w:rFonts w:hint="eastAsia" w:ascii="黑体" w:hAnsi="黑体" w:eastAsia="黑体"/>
          <w:b/>
          <w:sz w:val="36"/>
          <w:szCs w:val="36"/>
        </w:rPr>
        <w:t>金砖国家职业技能大赛安徽省选拔赛</w:t>
      </w:r>
    </w:p>
    <w:p>
      <w:pPr>
        <w:keepNext w:val="0"/>
        <w:keepLines w:val="0"/>
        <w:pageBreakBefore w:val="0"/>
        <w:widowControl w:val="0"/>
        <w:kinsoku/>
        <w:wordWrap/>
        <w:overflowPunct/>
        <w:topLinePunct w:val="0"/>
        <w:autoSpaceDE/>
        <w:autoSpaceDN/>
        <w:bidi w:val="0"/>
        <w:adjustRightInd/>
        <w:snapToGrid/>
        <w:spacing w:before="573" w:beforeLines="200" w:after="430" w:afterLines="150"/>
        <w:jc w:val="center"/>
        <w:textAlignment w:val="auto"/>
        <w:rPr>
          <w:rFonts w:hint="eastAsia" w:ascii="黑体" w:hAnsi="黑体" w:eastAsia="黑体"/>
          <w:b/>
          <w:sz w:val="36"/>
          <w:szCs w:val="36"/>
        </w:rPr>
      </w:pPr>
      <w:r>
        <w:rPr>
          <w:rFonts w:hint="eastAsia" w:ascii="黑体" w:hAnsi="黑体" w:eastAsia="黑体"/>
          <w:b/>
          <w:sz w:val="36"/>
          <w:szCs w:val="36"/>
        </w:rPr>
        <w:t>移动机器人赛项竞赛规程</w:t>
      </w:r>
    </w:p>
    <w:p>
      <w:pPr>
        <w:pStyle w:val="2"/>
      </w:pPr>
    </w:p>
    <w:p>
      <w:pPr>
        <w:spacing w:line="360" w:lineRule="auto"/>
        <w:rPr>
          <w:rFonts w:ascii="仿宋" w:hAnsi="仿宋" w:eastAsia="仿宋"/>
          <w:b/>
          <w:sz w:val="24"/>
          <w:szCs w:val="24"/>
        </w:rPr>
      </w:pPr>
      <w:r>
        <w:rPr>
          <w:rFonts w:hint="eastAsia" w:ascii="仿宋" w:hAnsi="仿宋" w:eastAsia="仿宋" w:cs="仿宋_GB2312"/>
          <w:b/>
          <w:kern w:val="44"/>
          <w:sz w:val="24"/>
          <w:szCs w:val="24"/>
        </w:rPr>
        <w:t>一</w:t>
      </w:r>
      <w:r>
        <w:rPr>
          <w:rFonts w:ascii="仿宋" w:hAnsi="仿宋" w:eastAsia="仿宋" w:cs="仿宋_GB2312"/>
          <w:b/>
          <w:kern w:val="44"/>
          <w:sz w:val="24"/>
          <w:szCs w:val="24"/>
        </w:rPr>
        <w:t>、</w:t>
      </w:r>
      <w:r>
        <w:rPr>
          <w:rFonts w:hint="eastAsia" w:ascii="仿宋" w:hAnsi="仿宋" w:eastAsia="仿宋" w:cs="仿宋_GB2312"/>
          <w:b/>
          <w:kern w:val="44"/>
          <w:sz w:val="24"/>
          <w:szCs w:val="24"/>
        </w:rPr>
        <w:t>赛项名称</w:t>
      </w:r>
      <w:bookmarkStart w:id="44" w:name="_GoBack"/>
      <w:bookmarkEnd w:id="44"/>
    </w:p>
    <w:p>
      <w:pPr>
        <w:spacing w:line="360" w:lineRule="auto"/>
        <w:ind w:left="452"/>
        <w:rPr>
          <w:rFonts w:ascii="仿宋" w:hAnsi="仿宋" w:eastAsia="仿宋"/>
          <w:b/>
          <w:sz w:val="24"/>
          <w:szCs w:val="24"/>
        </w:rPr>
      </w:pPr>
      <w:r>
        <w:rPr>
          <w:rFonts w:hint="eastAsia" w:ascii="仿宋" w:hAnsi="仿宋" w:eastAsia="仿宋" w:cs="仿宋_GB2312"/>
          <w:kern w:val="44"/>
          <w:sz w:val="24"/>
          <w:szCs w:val="24"/>
        </w:rPr>
        <w:t>移动机器人</w:t>
      </w:r>
    </w:p>
    <w:p>
      <w:pPr>
        <w:spacing w:line="360" w:lineRule="auto"/>
        <w:rPr>
          <w:rFonts w:ascii="仿宋" w:hAnsi="仿宋" w:eastAsia="仿宋"/>
          <w:b/>
          <w:sz w:val="24"/>
          <w:szCs w:val="24"/>
        </w:rPr>
      </w:pPr>
      <w:r>
        <w:rPr>
          <w:rFonts w:hint="eastAsia" w:ascii="仿宋" w:hAnsi="仿宋" w:eastAsia="仿宋" w:cs="仿宋_GB2312"/>
          <w:b/>
          <w:kern w:val="44"/>
          <w:sz w:val="24"/>
          <w:szCs w:val="24"/>
        </w:rPr>
        <w:t>二、赛项组别</w:t>
      </w:r>
      <w:r>
        <w:rPr>
          <w:rFonts w:ascii="仿宋" w:hAnsi="仿宋" w:eastAsia="仿宋" w:cs="仿宋_GB2312"/>
          <w:b/>
          <w:kern w:val="44"/>
          <w:sz w:val="24"/>
          <w:szCs w:val="24"/>
        </w:rPr>
        <w:t>及</w:t>
      </w:r>
      <w:r>
        <w:rPr>
          <w:rFonts w:hint="eastAsia" w:ascii="仿宋" w:hAnsi="仿宋" w:eastAsia="仿宋" w:cs="仿宋_GB2312"/>
          <w:b/>
          <w:kern w:val="44"/>
          <w:sz w:val="24"/>
          <w:szCs w:val="24"/>
        </w:rPr>
        <w:t>参赛对象</w:t>
      </w:r>
    </w:p>
    <w:p>
      <w:pPr>
        <w:spacing w:line="360" w:lineRule="auto"/>
        <w:rPr>
          <w:rFonts w:ascii="仿宋" w:hAnsi="仿宋" w:eastAsia="仿宋" w:cs="仿宋"/>
          <w:sz w:val="24"/>
          <w:szCs w:val="24"/>
        </w:rPr>
      </w:pPr>
      <w:r>
        <w:rPr>
          <w:rFonts w:hint="eastAsia" w:ascii="仿宋" w:hAnsi="仿宋" w:eastAsia="仿宋" w:cs="仿宋"/>
          <w:sz w:val="24"/>
          <w:szCs w:val="24"/>
        </w:rPr>
        <w:t>（一）赛项组别</w:t>
      </w:r>
    </w:p>
    <w:p>
      <w:pPr>
        <w:spacing w:line="360" w:lineRule="auto"/>
        <w:ind w:firstLine="360" w:firstLineChars="150"/>
        <w:rPr>
          <w:rFonts w:ascii="仿宋" w:hAnsi="仿宋" w:eastAsia="仿宋" w:cs="仿宋_GB2312"/>
          <w:sz w:val="24"/>
          <w:szCs w:val="24"/>
        </w:rPr>
      </w:pPr>
      <w:r>
        <w:rPr>
          <w:rFonts w:hint="eastAsia" w:ascii="仿宋" w:hAnsi="仿宋" w:eastAsia="仿宋" w:cs="仿宋_GB2312"/>
          <w:sz w:val="24"/>
          <w:szCs w:val="24"/>
        </w:rPr>
        <w:t>本赛项双人团体赛。</w:t>
      </w:r>
    </w:p>
    <w:p>
      <w:pPr>
        <w:spacing w:line="360" w:lineRule="auto"/>
        <w:rPr>
          <w:rFonts w:ascii="仿宋" w:hAnsi="仿宋" w:eastAsia="仿宋" w:cs="仿宋"/>
          <w:sz w:val="24"/>
          <w:szCs w:val="24"/>
        </w:rPr>
      </w:pPr>
      <w:r>
        <w:rPr>
          <w:rFonts w:hint="eastAsia" w:ascii="仿宋" w:hAnsi="仿宋" w:eastAsia="仿宋" w:cs="仿宋"/>
          <w:sz w:val="24"/>
          <w:szCs w:val="24"/>
        </w:rPr>
        <w:t>（二）参赛对象</w:t>
      </w:r>
    </w:p>
    <w:p>
      <w:pPr>
        <w:autoSpaceDE w:val="0"/>
        <w:autoSpaceDN w:val="0"/>
        <w:adjustRightInd w:val="0"/>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凡从事相关专业或职业的企业职工、院校教师、职业院校（含技工院校）在籍学生及教师，且年龄35周岁以下均可报名参加本次比赛。</w:t>
      </w:r>
    </w:p>
    <w:p>
      <w:pPr>
        <w:autoSpaceDE w:val="0"/>
        <w:autoSpaceDN w:val="0"/>
        <w:adjustRightInd w:val="0"/>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每支参赛队由2名选手组成，其分工自行决定。一支参赛队只能配备一名教练（指导教师），一名教练（指导教师）可指导多名选手。</w:t>
      </w:r>
    </w:p>
    <w:p>
      <w:pPr>
        <w:spacing w:line="360" w:lineRule="auto"/>
        <w:rPr>
          <w:rFonts w:ascii="仿宋" w:hAnsi="仿宋" w:eastAsia="仿宋" w:cs="仿宋"/>
          <w:b/>
          <w:sz w:val="24"/>
          <w:szCs w:val="24"/>
        </w:rPr>
      </w:pPr>
      <w:r>
        <w:rPr>
          <w:rFonts w:hint="eastAsia" w:ascii="仿宋" w:hAnsi="仿宋" w:eastAsia="仿宋" w:cs="仿宋"/>
          <w:b/>
          <w:sz w:val="24"/>
          <w:szCs w:val="24"/>
        </w:rPr>
        <w:t>三、竞赛时间及地点</w:t>
      </w:r>
    </w:p>
    <w:p>
      <w:pPr>
        <w:spacing w:line="360" w:lineRule="auto"/>
        <w:rPr>
          <w:rFonts w:ascii="仿宋" w:hAnsi="仿宋" w:eastAsia="仿宋" w:cs="仿宋"/>
          <w:sz w:val="24"/>
          <w:szCs w:val="24"/>
        </w:rPr>
      </w:pPr>
      <w:r>
        <w:rPr>
          <w:rFonts w:hint="eastAsia" w:ascii="仿宋" w:hAnsi="仿宋" w:eastAsia="仿宋" w:cs="仿宋"/>
          <w:sz w:val="24"/>
          <w:szCs w:val="24"/>
        </w:rPr>
        <w:t>（一）竞赛</w:t>
      </w:r>
      <w:r>
        <w:rPr>
          <w:rFonts w:ascii="仿宋" w:hAnsi="仿宋" w:eastAsia="仿宋" w:cs="仿宋"/>
          <w:sz w:val="24"/>
          <w:szCs w:val="24"/>
        </w:rPr>
        <w:t>时间</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20</w:t>
      </w:r>
      <w:r>
        <w:rPr>
          <w:rFonts w:hint="eastAsia" w:ascii="仿宋" w:hAnsi="仿宋" w:eastAsia="仿宋" w:cs="仿宋"/>
          <w:sz w:val="24"/>
          <w:szCs w:val="24"/>
        </w:rPr>
        <w:t>22年9月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p>
    <w:p>
      <w:pPr>
        <w:spacing w:line="360" w:lineRule="auto"/>
        <w:rPr>
          <w:rFonts w:ascii="仿宋" w:hAnsi="仿宋" w:eastAsia="仿宋" w:cs="仿宋"/>
          <w:sz w:val="24"/>
          <w:szCs w:val="24"/>
        </w:rPr>
      </w:pPr>
      <w:r>
        <w:rPr>
          <w:rFonts w:hint="eastAsia" w:ascii="仿宋" w:hAnsi="仿宋" w:eastAsia="仿宋" w:cs="仿宋"/>
          <w:sz w:val="24"/>
          <w:szCs w:val="24"/>
        </w:rPr>
        <w:t>（二）竞赛</w:t>
      </w:r>
      <w:r>
        <w:rPr>
          <w:rFonts w:ascii="仿宋" w:hAnsi="仿宋" w:eastAsia="仿宋" w:cs="仿宋"/>
          <w:sz w:val="24"/>
          <w:szCs w:val="24"/>
        </w:rPr>
        <w:t>地点</w:t>
      </w:r>
    </w:p>
    <w:p>
      <w:pPr>
        <w:spacing w:line="360" w:lineRule="auto"/>
        <w:ind w:firstLine="480" w:firstLineChars="200"/>
        <w:rPr>
          <w:rFonts w:hint="eastAsia" w:ascii="仿宋" w:hAnsi="仿宋" w:eastAsia="仿宋" w:cs="仿宋"/>
          <w:b/>
          <w:bCs/>
          <w:color w:val="FF0000"/>
          <w:sz w:val="24"/>
          <w:szCs w:val="24"/>
          <w:lang w:val="en-US" w:eastAsia="zh-CN"/>
        </w:rPr>
      </w:pPr>
      <w:r>
        <w:rPr>
          <w:rFonts w:hint="eastAsia" w:ascii="仿宋" w:hAnsi="仿宋" w:eastAsia="仿宋" w:cs="仿宋"/>
          <w:b w:val="0"/>
          <w:bCs w:val="0"/>
          <w:color w:val="auto"/>
          <w:sz w:val="24"/>
          <w:szCs w:val="24"/>
        </w:rPr>
        <w:t>安徽职业技术学院</w:t>
      </w:r>
      <w:r>
        <w:rPr>
          <w:rFonts w:hint="eastAsia" w:ascii="仿宋" w:hAnsi="仿宋" w:eastAsia="仿宋" w:cs="仿宋"/>
          <w:b w:val="0"/>
          <w:bCs w:val="0"/>
          <w:color w:val="auto"/>
          <w:sz w:val="24"/>
          <w:szCs w:val="24"/>
          <w:lang w:val="en-US" w:eastAsia="zh-CN"/>
        </w:rPr>
        <w:t>电气楼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地址：安徽省合肥市瑶海区文忠路职教基地。</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（三）竞赛流程</w:t>
      </w:r>
    </w:p>
    <w:tbl>
      <w:tblPr>
        <w:tblStyle w:val="14"/>
        <w:tblW w:w="0" w:type="auto"/>
        <w:tblInd w:w="247" w:type="dxa"/>
        <w:tblLayout w:type="fixed"/>
        <w:tblCellMar>
          <w:top w:w="0" w:type="dxa"/>
          <w:left w:w="108" w:type="dxa"/>
          <w:bottom w:w="0" w:type="dxa"/>
          <w:right w:w="108" w:type="dxa"/>
        </w:tblCellMar>
      </w:tblPr>
      <w:tblGrid>
        <w:gridCol w:w="2245"/>
        <w:gridCol w:w="2409"/>
        <w:gridCol w:w="4126"/>
      </w:tblGrid>
      <w:tr>
        <w:tblPrEx>
          <w:tblCellMar>
            <w:top w:w="0" w:type="dxa"/>
            <w:left w:w="108" w:type="dxa"/>
            <w:bottom w:w="0" w:type="dxa"/>
            <w:right w:w="108" w:type="dxa"/>
          </w:tblCellMar>
        </w:tblPrEx>
        <w:tc>
          <w:tcPr>
            <w:tcW w:w="2245"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color w:val="000000"/>
                <w:sz w:val="21"/>
                <w:szCs w:val="21"/>
                <w:highlight w:val="white"/>
              </w:rPr>
              <w:t>日期</w:t>
            </w:r>
          </w:p>
        </w:tc>
        <w:tc>
          <w:tcPr>
            <w:tcW w:w="2409"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color w:val="000000"/>
                <w:sz w:val="21"/>
                <w:szCs w:val="21"/>
                <w:highlight w:val="white"/>
              </w:rPr>
              <w:t>时间</w:t>
            </w:r>
          </w:p>
        </w:tc>
        <w:tc>
          <w:tcPr>
            <w:tcW w:w="4126"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color w:val="000000"/>
                <w:sz w:val="21"/>
                <w:szCs w:val="21"/>
                <w:highlight w:val="white"/>
              </w:rPr>
              <w:t>内容</w:t>
            </w:r>
          </w:p>
        </w:tc>
      </w:tr>
      <w:tr>
        <w:tblPrEx>
          <w:tblCellMar>
            <w:top w:w="0" w:type="dxa"/>
            <w:left w:w="108" w:type="dxa"/>
            <w:bottom w:w="0" w:type="dxa"/>
            <w:right w:w="108" w:type="dxa"/>
          </w:tblCellMar>
        </w:tblPrEx>
        <w:tc>
          <w:tcPr>
            <w:tcW w:w="2245"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default" w:eastAsiaTheme="minorEastAsia"/>
                <w:sz w:val="21"/>
                <w:szCs w:val="21"/>
                <w:lang w:val="en-US" w:eastAsia="zh-CN"/>
              </w:rPr>
            </w:pPr>
            <w:r>
              <w:rPr>
                <w:rFonts w:hint="eastAsia"/>
                <w:color w:val="000000"/>
                <w:sz w:val="21"/>
                <w:szCs w:val="21"/>
                <w:highlight w:val="white"/>
                <w:lang w:val="en-US" w:eastAsia="zh-CN"/>
              </w:rPr>
              <w:t>9月28日</w:t>
            </w:r>
          </w:p>
        </w:tc>
        <w:tc>
          <w:tcPr>
            <w:tcW w:w="2409"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color w:val="000000"/>
                <w:sz w:val="21"/>
                <w:szCs w:val="21"/>
                <w:highlight w:val="white"/>
                <w:lang w:val="en-US" w:eastAsia="zh-CN"/>
              </w:rPr>
              <w:t>13:00~</w:t>
            </w:r>
            <w:r>
              <w:rPr>
                <w:rFonts w:hint="eastAsia"/>
                <w:color w:val="000000"/>
                <w:sz w:val="21"/>
                <w:szCs w:val="21"/>
                <w:highlight w:val="white"/>
              </w:rPr>
              <w:t>1</w:t>
            </w:r>
            <w:r>
              <w:rPr>
                <w:rFonts w:hint="eastAsia"/>
                <w:color w:val="000000"/>
                <w:sz w:val="21"/>
                <w:szCs w:val="21"/>
                <w:highlight w:val="white"/>
                <w:lang w:val="en-US" w:eastAsia="zh-CN"/>
              </w:rPr>
              <w:t>5</w:t>
            </w:r>
            <w:r>
              <w:rPr>
                <w:rFonts w:hint="eastAsia"/>
                <w:color w:val="000000"/>
                <w:sz w:val="21"/>
                <w:szCs w:val="21"/>
                <w:highlight w:val="white"/>
              </w:rPr>
              <w:t>:00</w:t>
            </w:r>
          </w:p>
        </w:tc>
        <w:tc>
          <w:tcPr>
            <w:tcW w:w="4126"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color w:val="000000"/>
                <w:sz w:val="21"/>
                <w:szCs w:val="21"/>
                <w:highlight w:val="white"/>
              </w:rPr>
              <w:t>参赛选手报到结束</w:t>
            </w:r>
          </w:p>
        </w:tc>
      </w:tr>
      <w:tr>
        <w:tblPrEx>
          <w:tblCellMar>
            <w:top w:w="0" w:type="dxa"/>
            <w:left w:w="108" w:type="dxa"/>
            <w:bottom w:w="0" w:type="dxa"/>
            <w:right w:w="108" w:type="dxa"/>
          </w:tblCellMar>
        </w:tblPrEx>
        <w:trPr>
          <w:trHeight w:val="142" w:hRule="atLeast"/>
        </w:trPr>
        <w:tc>
          <w:tcPr>
            <w:tcW w:w="2245" w:type="dxa"/>
            <w:vMerge w:val="continue"/>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2409" w:type="dxa"/>
            <w:tcBorders>
              <w:top w:val="single" w:color="auto" w:sz="6" w:space="0"/>
              <w:left w:val="single" w:color="auto" w:sz="6" w:space="0"/>
              <w:bottom w:val="single" w:color="auto" w:sz="4" w:space="0"/>
              <w:right w:val="single" w:color="auto" w:sz="6" w:space="0"/>
            </w:tcBorders>
            <w:vAlign w:val="top"/>
          </w:tcPr>
          <w:p>
            <w:pPr>
              <w:rPr>
                <w:rFonts w:hint="eastAsia"/>
                <w:color w:val="000000"/>
                <w:sz w:val="21"/>
                <w:szCs w:val="21"/>
                <w:highlight w:val="white"/>
                <w:lang w:val="en-US" w:eastAsia="zh-CN"/>
              </w:rPr>
            </w:pPr>
            <w:r>
              <w:rPr>
                <w:rFonts w:hint="eastAsia"/>
                <w:color w:val="000000"/>
                <w:sz w:val="21"/>
                <w:szCs w:val="21"/>
                <w:highlight w:val="white"/>
              </w:rPr>
              <w:t>15:00～16:00</w:t>
            </w:r>
          </w:p>
        </w:tc>
        <w:tc>
          <w:tcPr>
            <w:tcW w:w="4126" w:type="dxa"/>
            <w:tcBorders>
              <w:top w:val="single" w:color="auto" w:sz="6" w:space="0"/>
              <w:left w:val="single" w:color="auto" w:sz="6" w:space="0"/>
              <w:bottom w:val="single" w:color="auto" w:sz="4" w:space="0"/>
              <w:right w:val="single" w:color="auto" w:sz="6" w:space="0"/>
            </w:tcBorders>
            <w:vAlign w:val="top"/>
          </w:tcPr>
          <w:p>
            <w:pPr>
              <w:rPr>
                <w:rFonts w:hint="default"/>
                <w:color w:val="000000"/>
                <w:sz w:val="21"/>
                <w:szCs w:val="21"/>
                <w:highlight w:val="white"/>
                <w:lang w:val="en-US"/>
              </w:rPr>
            </w:pPr>
            <w:r>
              <w:rPr>
                <w:rFonts w:hint="eastAsia"/>
                <w:color w:val="000000"/>
                <w:sz w:val="21"/>
                <w:szCs w:val="21"/>
                <w:highlight w:val="white"/>
              </w:rPr>
              <w:t>赛前说明会</w:t>
            </w:r>
          </w:p>
        </w:tc>
      </w:tr>
      <w:tr>
        <w:tblPrEx>
          <w:tblCellMar>
            <w:top w:w="0" w:type="dxa"/>
            <w:left w:w="108" w:type="dxa"/>
            <w:bottom w:w="0" w:type="dxa"/>
            <w:right w:w="108" w:type="dxa"/>
          </w:tblCellMar>
        </w:tblPrEx>
        <w:trPr>
          <w:trHeight w:val="198" w:hRule="atLeast"/>
        </w:trPr>
        <w:tc>
          <w:tcPr>
            <w:tcW w:w="2245" w:type="dxa"/>
            <w:vMerge w:val="continue"/>
            <w:tcBorders>
              <w:left w:val="single" w:color="auto" w:sz="6" w:space="0"/>
              <w:bottom w:val="single" w:color="auto" w:sz="6" w:space="0"/>
              <w:right w:val="single" w:color="auto" w:sz="6" w:space="0"/>
            </w:tcBorders>
            <w:vAlign w:val="center"/>
          </w:tcPr>
          <w:p>
            <w:pPr>
              <w:jc w:val="center"/>
              <w:rPr>
                <w:sz w:val="21"/>
                <w:szCs w:val="21"/>
              </w:rPr>
            </w:pPr>
          </w:p>
        </w:tc>
        <w:tc>
          <w:tcPr>
            <w:tcW w:w="2409" w:type="dxa"/>
            <w:tcBorders>
              <w:top w:val="single" w:color="auto" w:sz="4" w:space="0"/>
              <w:left w:val="single" w:color="auto" w:sz="6" w:space="0"/>
              <w:right w:val="single" w:color="auto" w:sz="6" w:space="0"/>
            </w:tcBorders>
            <w:vAlign w:val="top"/>
          </w:tcPr>
          <w:p>
            <w:pPr>
              <w:rPr>
                <w:rFonts w:hint="eastAsia"/>
                <w:color w:val="000000"/>
                <w:sz w:val="21"/>
                <w:szCs w:val="21"/>
                <w:highlight w:val="white"/>
              </w:rPr>
            </w:pPr>
            <w:r>
              <w:rPr>
                <w:rFonts w:hint="eastAsia"/>
                <w:color w:val="000000"/>
                <w:sz w:val="21"/>
                <w:szCs w:val="21"/>
                <w:highlight w:val="white"/>
              </w:rPr>
              <w:t>16:00～17:00</w:t>
            </w:r>
          </w:p>
        </w:tc>
        <w:tc>
          <w:tcPr>
            <w:tcW w:w="4126" w:type="dxa"/>
            <w:tcBorders>
              <w:top w:val="single" w:color="auto" w:sz="4" w:space="0"/>
              <w:left w:val="single" w:color="auto" w:sz="6" w:space="0"/>
              <w:bottom w:val="single" w:color="auto" w:sz="6" w:space="0"/>
              <w:right w:val="single" w:color="auto" w:sz="6" w:space="0"/>
            </w:tcBorders>
            <w:vAlign w:val="top"/>
          </w:tcPr>
          <w:p>
            <w:pPr>
              <w:rPr>
                <w:rFonts w:hint="eastAsia"/>
                <w:color w:val="000000"/>
                <w:sz w:val="21"/>
                <w:szCs w:val="21"/>
                <w:highlight w:val="white"/>
              </w:rPr>
            </w:pPr>
            <w:r>
              <w:rPr>
                <w:rFonts w:hint="eastAsia"/>
                <w:color w:val="000000"/>
                <w:sz w:val="21"/>
                <w:szCs w:val="21"/>
                <w:highlight w:val="white"/>
              </w:rPr>
              <w:t>参赛选手熟悉场地</w:t>
            </w:r>
          </w:p>
        </w:tc>
      </w:tr>
      <w:tr>
        <w:tblPrEx>
          <w:tblCellMar>
            <w:top w:w="0" w:type="dxa"/>
            <w:left w:w="108" w:type="dxa"/>
            <w:bottom w:w="0" w:type="dxa"/>
            <w:right w:w="108" w:type="dxa"/>
          </w:tblCellMar>
        </w:tblPrEx>
        <w:tc>
          <w:tcPr>
            <w:tcW w:w="2245"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default" w:eastAsiaTheme="minorEastAsia"/>
                <w:sz w:val="21"/>
                <w:szCs w:val="21"/>
                <w:lang w:val="en-US" w:eastAsia="zh-CN"/>
              </w:rPr>
            </w:pPr>
            <w:r>
              <w:rPr>
                <w:rFonts w:hint="eastAsia"/>
                <w:color w:val="000000"/>
                <w:sz w:val="21"/>
                <w:szCs w:val="21"/>
                <w:highlight w:val="white"/>
                <w:lang w:val="en-US" w:eastAsia="zh-CN"/>
              </w:rPr>
              <w:t>9月29日</w:t>
            </w:r>
          </w:p>
        </w:tc>
        <w:tc>
          <w:tcPr>
            <w:tcW w:w="2409" w:type="dxa"/>
            <w:tcBorders>
              <w:top w:val="single" w:color="auto" w:sz="6" w:space="0"/>
              <w:left w:val="single" w:color="auto" w:sz="6" w:space="0"/>
              <w:bottom w:val="single" w:color="auto" w:sz="6" w:space="0"/>
              <w:right w:val="single" w:color="auto" w:sz="6" w:space="0"/>
            </w:tcBorders>
          </w:tcPr>
          <w:p>
            <w:pPr>
              <w:rPr>
                <w:rFonts w:hint="eastAsia" w:eastAsiaTheme="minorEastAsia"/>
                <w:sz w:val="21"/>
                <w:szCs w:val="21"/>
                <w:lang w:val="en-US" w:eastAsia="zh-CN"/>
              </w:rPr>
            </w:pPr>
            <w:r>
              <w:rPr>
                <w:rFonts w:hint="eastAsia"/>
                <w:color w:val="000000"/>
                <w:sz w:val="21"/>
                <w:szCs w:val="21"/>
                <w:highlight w:val="white"/>
                <w:lang w:val="en-US" w:eastAsia="zh-CN"/>
              </w:rPr>
              <w:t>07:00~</w:t>
            </w:r>
            <w:r>
              <w:rPr>
                <w:rFonts w:hint="eastAsia"/>
                <w:color w:val="000000"/>
                <w:sz w:val="21"/>
                <w:szCs w:val="21"/>
                <w:highlight w:val="white"/>
              </w:rPr>
              <w:t>07:</w:t>
            </w:r>
            <w:r>
              <w:rPr>
                <w:rFonts w:hint="eastAsia"/>
                <w:color w:val="000000"/>
                <w:sz w:val="21"/>
                <w:szCs w:val="21"/>
                <w:highlight w:val="white"/>
                <w:lang w:val="en-US" w:eastAsia="zh-CN"/>
              </w:rPr>
              <w:t>3</w:t>
            </w:r>
            <w:r>
              <w:rPr>
                <w:rFonts w:hint="eastAsia"/>
                <w:color w:val="000000"/>
                <w:sz w:val="21"/>
                <w:szCs w:val="21"/>
                <w:highlight w:val="white"/>
              </w:rPr>
              <w:t>0</w:t>
            </w:r>
          </w:p>
        </w:tc>
        <w:tc>
          <w:tcPr>
            <w:tcW w:w="4126" w:type="dxa"/>
            <w:tcBorders>
              <w:top w:val="single" w:color="auto" w:sz="6" w:space="0"/>
              <w:left w:val="single" w:color="auto" w:sz="6" w:space="0"/>
              <w:bottom w:val="single" w:color="auto" w:sz="6" w:space="0"/>
              <w:right w:val="single" w:color="auto" w:sz="6" w:space="0"/>
            </w:tcBorders>
          </w:tcPr>
          <w:p>
            <w:pPr>
              <w:rPr>
                <w:rFonts w:hint="default" w:eastAsiaTheme="minorEastAsia"/>
                <w:sz w:val="21"/>
                <w:szCs w:val="21"/>
                <w:lang w:val="en-US" w:eastAsia="zh-CN"/>
              </w:rPr>
            </w:pPr>
            <w:r>
              <w:rPr>
                <w:rFonts w:hint="eastAsia"/>
                <w:color w:val="000000"/>
                <w:sz w:val="21"/>
                <w:szCs w:val="21"/>
                <w:highlight w:val="white"/>
              </w:rPr>
              <w:t>参赛选手到达</w:t>
            </w:r>
            <w:r>
              <w:rPr>
                <w:rFonts w:hint="eastAsia"/>
                <w:color w:val="000000"/>
                <w:sz w:val="21"/>
                <w:szCs w:val="21"/>
                <w:highlight w:val="white"/>
                <w:lang w:val="en-US" w:eastAsia="zh-CN"/>
              </w:rPr>
              <w:t>电气楼西侧大厅集合</w:t>
            </w:r>
          </w:p>
        </w:tc>
      </w:tr>
      <w:tr>
        <w:tblPrEx>
          <w:tblCellMar>
            <w:top w:w="0" w:type="dxa"/>
            <w:left w:w="108" w:type="dxa"/>
            <w:bottom w:w="0" w:type="dxa"/>
            <w:right w:w="108" w:type="dxa"/>
          </w:tblCellMar>
        </w:tblPrEx>
        <w:tc>
          <w:tcPr>
            <w:tcW w:w="2245" w:type="dxa"/>
            <w:vMerge w:val="continue"/>
            <w:tcBorders>
              <w:top w:val="single" w:color="auto" w:sz="6" w:space="0"/>
              <w:left w:val="single" w:color="auto" w:sz="6" w:space="0"/>
              <w:bottom w:val="single" w:color="auto" w:sz="6" w:space="0"/>
              <w:right w:val="single" w:color="auto" w:sz="6" w:space="0"/>
            </w:tcBorders>
          </w:tcPr>
          <w:p>
            <w:pPr>
              <w:rPr>
                <w:sz w:val="21"/>
                <w:szCs w:val="21"/>
              </w:rPr>
            </w:pPr>
          </w:p>
        </w:tc>
        <w:tc>
          <w:tcPr>
            <w:tcW w:w="2409"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color w:val="000000"/>
                <w:sz w:val="21"/>
                <w:szCs w:val="21"/>
                <w:highlight w:val="white"/>
              </w:rPr>
              <w:t>07:</w:t>
            </w:r>
            <w:r>
              <w:rPr>
                <w:rFonts w:hint="eastAsia"/>
                <w:color w:val="000000"/>
                <w:sz w:val="21"/>
                <w:szCs w:val="21"/>
                <w:highlight w:val="white"/>
                <w:lang w:val="en-US" w:eastAsia="zh-CN"/>
              </w:rPr>
              <w:t>30</w:t>
            </w:r>
            <w:r>
              <w:rPr>
                <w:rFonts w:hint="eastAsia"/>
                <w:color w:val="000000"/>
                <w:sz w:val="21"/>
                <w:szCs w:val="21"/>
                <w:highlight w:val="white"/>
              </w:rPr>
              <w:t>～0</w:t>
            </w:r>
            <w:r>
              <w:rPr>
                <w:rFonts w:hint="eastAsia"/>
                <w:color w:val="000000"/>
                <w:sz w:val="21"/>
                <w:szCs w:val="21"/>
                <w:highlight w:val="white"/>
                <w:lang w:val="en-US" w:eastAsia="zh-CN"/>
              </w:rPr>
              <w:t>8</w:t>
            </w:r>
            <w:r>
              <w:rPr>
                <w:rFonts w:hint="eastAsia"/>
                <w:color w:val="000000"/>
                <w:sz w:val="21"/>
                <w:szCs w:val="21"/>
                <w:highlight w:val="white"/>
              </w:rPr>
              <w:t>:</w:t>
            </w:r>
            <w:r>
              <w:rPr>
                <w:rFonts w:hint="eastAsia"/>
                <w:color w:val="000000"/>
                <w:sz w:val="21"/>
                <w:szCs w:val="21"/>
                <w:highlight w:val="white"/>
                <w:lang w:val="en-US" w:eastAsia="zh-CN"/>
              </w:rPr>
              <w:t>0</w:t>
            </w:r>
            <w:r>
              <w:rPr>
                <w:rFonts w:hint="eastAsia"/>
                <w:color w:val="000000"/>
                <w:sz w:val="21"/>
                <w:szCs w:val="21"/>
                <w:highlight w:val="white"/>
              </w:rPr>
              <w:t>0</w:t>
            </w:r>
          </w:p>
        </w:tc>
        <w:tc>
          <w:tcPr>
            <w:tcW w:w="4126" w:type="dxa"/>
            <w:tcBorders>
              <w:top w:val="single" w:color="auto" w:sz="6" w:space="0"/>
              <w:left w:val="single" w:color="auto" w:sz="6" w:space="0"/>
              <w:bottom w:val="single" w:color="auto" w:sz="6" w:space="0"/>
              <w:right w:val="single" w:color="auto" w:sz="6" w:space="0"/>
            </w:tcBorders>
          </w:tcPr>
          <w:p>
            <w:pPr>
              <w:rPr>
                <w:rFonts w:hint="default" w:eastAsiaTheme="minorEastAsia"/>
                <w:sz w:val="21"/>
                <w:szCs w:val="21"/>
                <w:lang w:val="en-US" w:eastAsia="zh-CN"/>
              </w:rPr>
            </w:pPr>
            <w:r>
              <w:rPr>
                <w:rFonts w:hint="eastAsia"/>
                <w:color w:val="000000"/>
                <w:sz w:val="21"/>
                <w:szCs w:val="21"/>
                <w:highlight w:val="white"/>
              </w:rPr>
              <w:t>参赛选手检录</w:t>
            </w:r>
            <w:r>
              <w:rPr>
                <w:rFonts w:hint="eastAsia"/>
                <w:color w:val="000000"/>
                <w:sz w:val="21"/>
                <w:szCs w:val="21"/>
                <w:highlight w:val="white"/>
                <w:lang w:eastAsia="zh-CN"/>
              </w:rPr>
              <w:t>，</w:t>
            </w:r>
            <w:r>
              <w:rPr>
                <w:rFonts w:hint="eastAsia"/>
                <w:color w:val="000000"/>
                <w:sz w:val="21"/>
                <w:szCs w:val="21"/>
                <w:highlight w:val="white"/>
                <w:lang w:val="en-US" w:eastAsia="zh-CN"/>
              </w:rPr>
              <w:t>抽取工位号</w:t>
            </w:r>
          </w:p>
        </w:tc>
      </w:tr>
      <w:tr>
        <w:tblPrEx>
          <w:tblCellMar>
            <w:top w:w="0" w:type="dxa"/>
            <w:left w:w="108" w:type="dxa"/>
            <w:bottom w:w="0" w:type="dxa"/>
            <w:right w:w="108" w:type="dxa"/>
          </w:tblCellMar>
        </w:tblPrEx>
        <w:trPr>
          <w:trHeight w:val="315" w:hRule="atLeast"/>
        </w:trPr>
        <w:tc>
          <w:tcPr>
            <w:tcW w:w="2245" w:type="dxa"/>
            <w:vMerge w:val="continue"/>
            <w:tcBorders>
              <w:top w:val="single" w:color="auto" w:sz="6" w:space="0"/>
              <w:left w:val="single" w:color="auto" w:sz="6" w:space="0"/>
              <w:bottom w:val="single" w:color="auto" w:sz="6" w:space="0"/>
              <w:right w:val="single" w:color="auto" w:sz="6" w:space="0"/>
            </w:tcBorders>
          </w:tcPr>
          <w:p>
            <w:pPr>
              <w:rPr>
                <w:sz w:val="21"/>
                <w:szCs w:val="21"/>
              </w:rPr>
            </w:pPr>
          </w:p>
        </w:tc>
        <w:tc>
          <w:tcPr>
            <w:tcW w:w="2409"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color w:val="000000"/>
                <w:sz w:val="21"/>
                <w:szCs w:val="21"/>
                <w:highlight w:val="white"/>
              </w:rPr>
              <w:t>0</w:t>
            </w:r>
            <w:r>
              <w:rPr>
                <w:rFonts w:hint="eastAsia"/>
                <w:color w:val="000000"/>
                <w:sz w:val="21"/>
                <w:szCs w:val="21"/>
                <w:highlight w:val="white"/>
                <w:lang w:val="en-US" w:eastAsia="zh-CN"/>
              </w:rPr>
              <w:t>8</w:t>
            </w:r>
            <w:r>
              <w:rPr>
                <w:rFonts w:hint="eastAsia"/>
                <w:color w:val="000000"/>
                <w:sz w:val="21"/>
                <w:szCs w:val="21"/>
                <w:highlight w:val="white"/>
              </w:rPr>
              <w:t>:</w:t>
            </w:r>
            <w:r>
              <w:rPr>
                <w:rFonts w:hint="eastAsia"/>
                <w:color w:val="000000"/>
                <w:sz w:val="21"/>
                <w:szCs w:val="21"/>
                <w:highlight w:val="white"/>
                <w:lang w:val="en-US" w:eastAsia="zh-CN"/>
              </w:rPr>
              <w:t>0</w:t>
            </w:r>
            <w:r>
              <w:rPr>
                <w:rFonts w:hint="eastAsia"/>
                <w:color w:val="000000"/>
                <w:sz w:val="21"/>
                <w:szCs w:val="21"/>
                <w:highlight w:val="white"/>
              </w:rPr>
              <w:t>0～</w:t>
            </w:r>
            <w:r>
              <w:rPr>
                <w:rFonts w:hint="eastAsia"/>
                <w:color w:val="000000"/>
                <w:sz w:val="21"/>
                <w:szCs w:val="21"/>
                <w:highlight w:val="white"/>
                <w:lang w:val="en-US" w:eastAsia="zh-CN"/>
              </w:rPr>
              <w:t>08</w:t>
            </w:r>
            <w:r>
              <w:rPr>
                <w:rFonts w:hint="eastAsia"/>
                <w:color w:val="000000"/>
                <w:sz w:val="21"/>
                <w:szCs w:val="21"/>
                <w:highlight w:val="white"/>
              </w:rPr>
              <w:t>:</w:t>
            </w:r>
            <w:r>
              <w:rPr>
                <w:rFonts w:hint="eastAsia"/>
                <w:color w:val="000000"/>
                <w:sz w:val="21"/>
                <w:szCs w:val="21"/>
                <w:highlight w:val="white"/>
                <w:lang w:val="en-US" w:eastAsia="zh-CN"/>
              </w:rPr>
              <w:t>1</w:t>
            </w:r>
            <w:r>
              <w:rPr>
                <w:rFonts w:hint="eastAsia"/>
                <w:color w:val="000000"/>
                <w:sz w:val="21"/>
                <w:szCs w:val="21"/>
                <w:highlight w:val="white"/>
              </w:rPr>
              <w:t>0</w:t>
            </w:r>
          </w:p>
        </w:tc>
        <w:tc>
          <w:tcPr>
            <w:tcW w:w="4126" w:type="dxa"/>
            <w:tcBorders>
              <w:top w:val="single" w:color="auto" w:sz="6" w:space="0"/>
              <w:left w:val="single" w:color="auto" w:sz="6" w:space="0"/>
              <w:bottom w:val="single" w:color="auto" w:sz="6" w:space="0"/>
              <w:right w:val="single" w:color="auto" w:sz="6" w:space="0"/>
            </w:tcBorders>
          </w:tcPr>
          <w:p>
            <w:pPr>
              <w:rPr>
                <w:rFonts w:hint="default"/>
                <w:sz w:val="21"/>
                <w:szCs w:val="21"/>
                <w:lang w:val="en-US"/>
              </w:rPr>
            </w:pPr>
            <w:r>
              <w:rPr>
                <w:rFonts w:hint="eastAsia"/>
                <w:color w:val="000000"/>
                <w:sz w:val="21"/>
                <w:szCs w:val="21"/>
                <w:highlight w:val="white"/>
              </w:rPr>
              <w:t>参赛选手</w:t>
            </w:r>
            <w:r>
              <w:rPr>
                <w:rFonts w:hint="eastAsia"/>
                <w:color w:val="000000"/>
                <w:sz w:val="21"/>
                <w:szCs w:val="21"/>
                <w:highlight w:val="white"/>
                <w:lang w:val="en-US" w:eastAsia="zh-CN"/>
              </w:rPr>
              <w:t>进场，抽取场地号</w:t>
            </w:r>
          </w:p>
        </w:tc>
      </w:tr>
      <w:tr>
        <w:tblPrEx>
          <w:tblCellMar>
            <w:top w:w="0" w:type="dxa"/>
            <w:left w:w="108" w:type="dxa"/>
            <w:bottom w:w="0" w:type="dxa"/>
            <w:right w:w="108" w:type="dxa"/>
          </w:tblCellMar>
        </w:tblPrEx>
        <w:trPr>
          <w:trHeight w:val="127" w:hRule="atLeast"/>
        </w:trPr>
        <w:tc>
          <w:tcPr>
            <w:tcW w:w="2245" w:type="dxa"/>
            <w:vMerge w:val="continue"/>
            <w:tcBorders>
              <w:top w:val="single" w:color="auto" w:sz="6" w:space="0"/>
              <w:left w:val="single" w:color="auto" w:sz="6" w:space="0"/>
              <w:bottom w:val="single" w:color="auto" w:sz="6" w:space="0"/>
              <w:right w:val="single" w:color="auto" w:sz="6" w:space="0"/>
            </w:tcBorders>
          </w:tcPr>
          <w:p>
            <w:pPr>
              <w:rPr>
                <w:sz w:val="21"/>
                <w:szCs w:val="21"/>
              </w:rPr>
            </w:pPr>
          </w:p>
        </w:tc>
        <w:tc>
          <w:tcPr>
            <w:tcW w:w="2409" w:type="dxa"/>
            <w:tcBorders>
              <w:top w:val="single" w:color="auto" w:sz="6" w:space="0"/>
              <w:left w:val="single" w:color="auto" w:sz="6" w:space="0"/>
              <w:bottom w:val="single" w:color="auto" w:sz="4" w:space="0"/>
              <w:right w:val="single" w:color="auto" w:sz="6" w:space="0"/>
            </w:tcBorders>
          </w:tcPr>
          <w:p>
            <w:pPr>
              <w:rPr>
                <w:rFonts w:hint="default" w:eastAsiaTheme="minorEastAsia"/>
                <w:sz w:val="21"/>
                <w:szCs w:val="21"/>
                <w:lang w:val="en-US" w:eastAsia="zh-CN"/>
              </w:rPr>
            </w:pPr>
            <w:r>
              <w:rPr>
                <w:rFonts w:hint="eastAsia"/>
                <w:color w:val="000000"/>
                <w:sz w:val="21"/>
                <w:szCs w:val="21"/>
                <w:highlight w:val="white"/>
                <w:lang w:val="en-US" w:eastAsia="zh-CN"/>
              </w:rPr>
              <w:t>08</w:t>
            </w:r>
            <w:r>
              <w:rPr>
                <w:rFonts w:hint="eastAsia"/>
                <w:color w:val="000000"/>
                <w:sz w:val="21"/>
                <w:szCs w:val="21"/>
                <w:highlight w:val="white"/>
              </w:rPr>
              <w:t>:</w:t>
            </w:r>
            <w:r>
              <w:rPr>
                <w:rFonts w:hint="eastAsia"/>
                <w:color w:val="000000"/>
                <w:sz w:val="21"/>
                <w:szCs w:val="21"/>
                <w:highlight w:val="white"/>
                <w:lang w:val="en-US" w:eastAsia="zh-CN"/>
              </w:rPr>
              <w:t>1</w:t>
            </w:r>
            <w:r>
              <w:rPr>
                <w:rFonts w:hint="eastAsia"/>
                <w:color w:val="000000"/>
                <w:sz w:val="21"/>
                <w:szCs w:val="21"/>
                <w:highlight w:val="white"/>
              </w:rPr>
              <w:t>0～</w:t>
            </w:r>
            <w:r>
              <w:rPr>
                <w:rFonts w:hint="eastAsia"/>
                <w:color w:val="000000"/>
                <w:sz w:val="21"/>
                <w:szCs w:val="21"/>
                <w:highlight w:val="white"/>
                <w:lang w:val="en-US" w:eastAsia="zh-CN"/>
              </w:rPr>
              <w:t>09</w:t>
            </w:r>
            <w:r>
              <w:rPr>
                <w:rFonts w:hint="eastAsia"/>
                <w:color w:val="000000"/>
                <w:sz w:val="21"/>
                <w:szCs w:val="21"/>
                <w:highlight w:val="white"/>
              </w:rPr>
              <w:t>:</w:t>
            </w:r>
            <w:r>
              <w:rPr>
                <w:rFonts w:hint="eastAsia"/>
                <w:color w:val="000000"/>
                <w:sz w:val="21"/>
                <w:szCs w:val="21"/>
                <w:highlight w:val="white"/>
                <w:lang w:val="en-US" w:eastAsia="zh-CN"/>
              </w:rPr>
              <w:t>00</w:t>
            </w:r>
          </w:p>
        </w:tc>
        <w:tc>
          <w:tcPr>
            <w:tcW w:w="4126" w:type="dxa"/>
            <w:tcBorders>
              <w:top w:val="single" w:color="auto" w:sz="6" w:space="0"/>
              <w:left w:val="single" w:color="auto" w:sz="6" w:space="0"/>
              <w:bottom w:val="single" w:color="auto" w:sz="4" w:space="0"/>
              <w:right w:val="single" w:color="auto" w:sz="6" w:space="0"/>
            </w:tcBorders>
          </w:tcPr>
          <w:p>
            <w:pPr>
              <w:rPr>
                <w:rFonts w:hint="default" w:eastAsiaTheme="minorEastAsia"/>
                <w:b/>
                <w:bCs/>
                <w:color w:val="FF0000"/>
                <w:sz w:val="21"/>
                <w:szCs w:val="21"/>
                <w:lang w:val="en-US" w:eastAsia="zh-CN"/>
              </w:rPr>
            </w:pPr>
            <w:r>
              <w:rPr>
                <w:rFonts w:hint="eastAsia"/>
                <w:color w:val="000000"/>
                <w:sz w:val="21"/>
                <w:szCs w:val="21"/>
                <w:highlight w:val="white"/>
                <w:lang w:val="en-US" w:eastAsia="zh-CN"/>
              </w:rPr>
              <w:t>裁判讲解赛题</w:t>
            </w:r>
          </w:p>
        </w:tc>
      </w:tr>
      <w:tr>
        <w:tblPrEx>
          <w:tblCellMar>
            <w:top w:w="0" w:type="dxa"/>
            <w:left w:w="108" w:type="dxa"/>
            <w:bottom w:w="0" w:type="dxa"/>
            <w:right w:w="108" w:type="dxa"/>
          </w:tblCellMar>
        </w:tblPrEx>
        <w:trPr>
          <w:trHeight w:val="172" w:hRule="atLeast"/>
        </w:trPr>
        <w:tc>
          <w:tcPr>
            <w:tcW w:w="2245" w:type="dxa"/>
            <w:vMerge w:val="continue"/>
            <w:tcBorders>
              <w:top w:val="single" w:color="auto" w:sz="6" w:space="0"/>
              <w:left w:val="single" w:color="auto" w:sz="6" w:space="0"/>
              <w:bottom w:val="single" w:color="auto" w:sz="6" w:space="0"/>
              <w:right w:val="single" w:color="auto" w:sz="6" w:space="0"/>
            </w:tcBorders>
          </w:tcPr>
          <w:p>
            <w:pPr>
              <w:rPr>
                <w:sz w:val="21"/>
                <w:szCs w:val="21"/>
              </w:rPr>
            </w:pPr>
          </w:p>
        </w:tc>
        <w:tc>
          <w:tcPr>
            <w:tcW w:w="2409" w:type="dxa"/>
            <w:tcBorders>
              <w:top w:val="single" w:color="auto" w:sz="4" w:space="0"/>
              <w:left w:val="single" w:color="auto" w:sz="6" w:space="0"/>
              <w:bottom w:val="single" w:color="auto" w:sz="6" w:space="0"/>
              <w:right w:val="single" w:color="auto" w:sz="6" w:space="0"/>
            </w:tcBorders>
          </w:tcPr>
          <w:p>
            <w:pPr>
              <w:rPr>
                <w:rFonts w:hint="eastAsia"/>
                <w:color w:val="000000"/>
                <w:sz w:val="21"/>
                <w:szCs w:val="21"/>
                <w:highlight w:val="white"/>
                <w:lang w:val="en-US" w:eastAsia="zh-CN"/>
              </w:rPr>
            </w:pPr>
            <w:r>
              <w:rPr>
                <w:rFonts w:hint="eastAsia"/>
                <w:color w:val="000000"/>
                <w:sz w:val="21"/>
                <w:szCs w:val="21"/>
                <w:highlight w:val="white"/>
                <w:lang w:val="en-US" w:eastAsia="zh-CN"/>
              </w:rPr>
              <w:t>09</w:t>
            </w:r>
            <w:r>
              <w:rPr>
                <w:rFonts w:hint="eastAsia"/>
                <w:color w:val="000000"/>
                <w:sz w:val="21"/>
                <w:szCs w:val="21"/>
                <w:highlight w:val="white"/>
              </w:rPr>
              <w:t>:00～</w:t>
            </w:r>
            <w:r>
              <w:rPr>
                <w:rFonts w:hint="eastAsia"/>
                <w:color w:val="000000"/>
                <w:sz w:val="21"/>
                <w:szCs w:val="21"/>
                <w:highlight w:val="white"/>
                <w:lang w:val="en-US" w:eastAsia="zh-CN"/>
              </w:rPr>
              <w:t>16</w:t>
            </w:r>
            <w:r>
              <w:rPr>
                <w:rFonts w:hint="eastAsia"/>
                <w:color w:val="000000"/>
                <w:sz w:val="21"/>
                <w:szCs w:val="21"/>
                <w:highlight w:val="white"/>
              </w:rPr>
              <w:t>:</w:t>
            </w:r>
            <w:r>
              <w:rPr>
                <w:rFonts w:hint="eastAsia"/>
                <w:color w:val="000000"/>
                <w:sz w:val="21"/>
                <w:szCs w:val="21"/>
                <w:highlight w:val="white"/>
                <w:lang w:val="en-US" w:eastAsia="zh-CN"/>
              </w:rPr>
              <w:t>30</w:t>
            </w:r>
          </w:p>
        </w:tc>
        <w:tc>
          <w:tcPr>
            <w:tcW w:w="4126" w:type="dxa"/>
            <w:tcBorders>
              <w:top w:val="single" w:color="auto" w:sz="4" w:space="0"/>
              <w:left w:val="single" w:color="auto" w:sz="6" w:space="0"/>
              <w:bottom w:val="single" w:color="auto" w:sz="6" w:space="0"/>
              <w:right w:val="single" w:color="auto" w:sz="6" w:space="0"/>
            </w:tcBorders>
          </w:tcPr>
          <w:p>
            <w:pPr>
              <w:rPr>
                <w:rFonts w:hint="eastAsia"/>
                <w:color w:val="000000"/>
                <w:sz w:val="21"/>
                <w:szCs w:val="21"/>
                <w:highlight w:val="white"/>
              </w:rPr>
            </w:pPr>
            <w:r>
              <w:rPr>
                <w:rFonts w:hint="eastAsia"/>
                <w:color w:val="000000"/>
                <w:sz w:val="21"/>
                <w:szCs w:val="21"/>
                <w:highlight w:val="white"/>
              </w:rPr>
              <w:t>参赛选手</w:t>
            </w:r>
            <w:r>
              <w:rPr>
                <w:rFonts w:hint="eastAsia"/>
                <w:color w:val="000000"/>
                <w:sz w:val="21"/>
                <w:szCs w:val="21"/>
                <w:highlight w:val="white"/>
                <w:lang w:val="en-US" w:eastAsia="zh-CN"/>
              </w:rPr>
              <w:t>比赛</w:t>
            </w:r>
          </w:p>
        </w:tc>
      </w:tr>
      <w:tr>
        <w:tblPrEx>
          <w:tblCellMar>
            <w:top w:w="0" w:type="dxa"/>
            <w:left w:w="108" w:type="dxa"/>
            <w:bottom w:w="0" w:type="dxa"/>
            <w:right w:w="108" w:type="dxa"/>
          </w:tblCellMar>
        </w:tblPrEx>
        <w:trPr>
          <w:trHeight w:val="262" w:hRule="atLeast"/>
        </w:trPr>
        <w:tc>
          <w:tcPr>
            <w:tcW w:w="2245" w:type="dxa"/>
            <w:vMerge w:val="continue"/>
            <w:tcBorders>
              <w:top w:val="single" w:color="auto" w:sz="6" w:space="0"/>
              <w:left w:val="single" w:color="auto" w:sz="6" w:space="0"/>
              <w:bottom w:val="single" w:color="auto" w:sz="6" w:space="0"/>
              <w:right w:val="single" w:color="auto" w:sz="6" w:space="0"/>
            </w:tcBorders>
          </w:tcPr>
          <w:p>
            <w:pPr>
              <w:rPr>
                <w:sz w:val="21"/>
                <w:szCs w:val="21"/>
              </w:rPr>
            </w:pPr>
          </w:p>
        </w:tc>
        <w:tc>
          <w:tcPr>
            <w:tcW w:w="2409"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color w:val="000000"/>
                <w:sz w:val="21"/>
                <w:szCs w:val="21"/>
                <w:highlight w:val="white"/>
              </w:rPr>
              <w:t>1</w:t>
            </w:r>
            <w:r>
              <w:rPr>
                <w:rFonts w:hint="eastAsia"/>
                <w:color w:val="000000"/>
                <w:sz w:val="21"/>
                <w:szCs w:val="21"/>
                <w:highlight w:val="white"/>
                <w:lang w:val="en-US" w:eastAsia="zh-CN"/>
              </w:rPr>
              <w:t>6</w:t>
            </w:r>
            <w:r>
              <w:rPr>
                <w:rFonts w:hint="eastAsia"/>
                <w:color w:val="000000"/>
                <w:sz w:val="21"/>
                <w:szCs w:val="21"/>
                <w:highlight w:val="white"/>
              </w:rPr>
              <w:t>:30～1</w:t>
            </w:r>
            <w:r>
              <w:rPr>
                <w:rFonts w:hint="eastAsia"/>
                <w:color w:val="000000"/>
                <w:sz w:val="21"/>
                <w:szCs w:val="21"/>
                <w:highlight w:val="white"/>
                <w:lang w:val="en-US" w:eastAsia="zh-CN"/>
              </w:rPr>
              <w:t>7</w:t>
            </w:r>
            <w:r>
              <w:rPr>
                <w:rFonts w:hint="eastAsia"/>
                <w:color w:val="000000"/>
                <w:sz w:val="21"/>
                <w:szCs w:val="21"/>
                <w:highlight w:val="white"/>
              </w:rPr>
              <w:t>:</w:t>
            </w:r>
            <w:r>
              <w:rPr>
                <w:rFonts w:hint="eastAsia"/>
                <w:color w:val="000000"/>
                <w:sz w:val="21"/>
                <w:szCs w:val="21"/>
                <w:highlight w:val="white"/>
                <w:lang w:val="en-US" w:eastAsia="zh-CN"/>
              </w:rPr>
              <w:t>3</w:t>
            </w:r>
            <w:r>
              <w:rPr>
                <w:rFonts w:hint="eastAsia"/>
                <w:color w:val="000000"/>
                <w:sz w:val="21"/>
                <w:szCs w:val="21"/>
                <w:highlight w:val="white"/>
              </w:rPr>
              <w:t>0</w:t>
            </w:r>
          </w:p>
        </w:tc>
        <w:tc>
          <w:tcPr>
            <w:tcW w:w="4126" w:type="dxa"/>
            <w:tcBorders>
              <w:top w:val="single" w:color="auto" w:sz="6" w:space="0"/>
              <w:left w:val="single" w:color="auto" w:sz="6" w:space="0"/>
              <w:bottom w:val="single" w:color="auto" w:sz="6" w:space="0"/>
              <w:right w:val="single" w:color="auto" w:sz="6" w:space="0"/>
            </w:tcBorders>
          </w:tcPr>
          <w:p>
            <w:pPr>
              <w:rPr>
                <w:rFonts w:hint="default" w:eastAsiaTheme="minorEastAsia"/>
                <w:sz w:val="21"/>
                <w:szCs w:val="21"/>
                <w:lang w:val="en-US" w:eastAsia="zh-CN"/>
              </w:rPr>
            </w:pPr>
            <w:r>
              <w:rPr>
                <w:rFonts w:hint="eastAsia"/>
                <w:color w:val="000000"/>
                <w:sz w:val="21"/>
                <w:szCs w:val="21"/>
                <w:highlight w:val="white"/>
                <w:lang w:val="en-US" w:eastAsia="zh-CN"/>
              </w:rPr>
              <w:t>裁判评分</w:t>
            </w:r>
          </w:p>
        </w:tc>
      </w:tr>
    </w:tbl>
    <w:p>
      <w:pPr>
        <w:pStyle w:val="2"/>
        <w:numPr>
          <w:ilvl w:val="0"/>
          <w:numId w:val="0"/>
        </w:numPr>
        <w:rPr>
          <w:rFonts w:hint="eastAsia" w:ascii="仿宋" w:hAnsi="仿宋" w:eastAsia="仿宋" w:cs="仿宋"/>
          <w:sz w:val="24"/>
          <w:szCs w:val="24"/>
          <w:lang w:val="en-US" w:eastAsia="zh-CN"/>
        </w:rPr>
      </w:pPr>
    </w:p>
    <w:p>
      <w:pPr>
        <w:spacing w:line="360" w:lineRule="auto"/>
        <w:rPr>
          <w:rFonts w:ascii="仿宋" w:hAnsi="仿宋" w:eastAsia="仿宋" w:cs="仿宋"/>
          <w:b/>
          <w:sz w:val="24"/>
          <w:szCs w:val="24"/>
        </w:rPr>
      </w:pPr>
      <w:r>
        <w:rPr>
          <w:rFonts w:hint="eastAsia" w:ascii="仿宋" w:hAnsi="仿宋" w:eastAsia="仿宋" w:cs="仿宋"/>
          <w:b/>
          <w:sz w:val="24"/>
          <w:szCs w:val="24"/>
        </w:rPr>
        <w:t>四</w:t>
      </w:r>
      <w:r>
        <w:rPr>
          <w:rFonts w:ascii="仿宋" w:hAnsi="仿宋" w:eastAsia="仿宋" w:cs="仿宋"/>
          <w:b/>
          <w:sz w:val="24"/>
          <w:szCs w:val="24"/>
        </w:rPr>
        <w:t>、</w:t>
      </w:r>
      <w:r>
        <w:rPr>
          <w:rFonts w:hint="eastAsia" w:ascii="仿宋" w:hAnsi="仿宋" w:eastAsia="仿宋" w:cs="仿宋"/>
          <w:b/>
          <w:sz w:val="24"/>
          <w:szCs w:val="24"/>
        </w:rPr>
        <w:t>竞赛方式与内容</w:t>
      </w:r>
    </w:p>
    <w:p>
      <w:pPr>
        <w:spacing w:line="360" w:lineRule="auto"/>
        <w:rPr>
          <w:rFonts w:ascii="仿宋" w:hAnsi="仿宋" w:eastAsia="仿宋" w:cs="仿宋"/>
          <w:sz w:val="24"/>
          <w:szCs w:val="24"/>
        </w:rPr>
      </w:pPr>
      <w:r>
        <w:rPr>
          <w:rFonts w:hint="eastAsia" w:ascii="仿宋" w:hAnsi="仿宋" w:eastAsia="仿宋" w:cs="仿宋"/>
          <w:sz w:val="24"/>
          <w:szCs w:val="24"/>
        </w:rPr>
        <w:t>（一）项目描述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移动机器人赛项是一个以解决方案为导向的综合性项目。随着自动化控制、人工智能等技术领域的快速发展，机器人的性能不断地完善，移动机器人的应用范围大为扩展，产业规模迅速扩大，对从业者的要求也不断提高。需要在短时间内针对特定的问题，通过仔细与客户沟通，获得相关需求、按照流程建立原</w:t>
      </w:r>
      <w:r>
        <w:rPr>
          <w:rFonts w:ascii="仿宋" w:hAnsi="仿宋" w:eastAsia="仿宋" w:cs="仿宋"/>
          <w:sz w:val="24"/>
          <w:szCs w:val="24"/>
        </w:rPr>
        <w:t>型样机</w:t>
      </w:r>
      <w:r>
        <w:rPr>
          <w:rFonts w:hint="eastAsia" w:ascii="仿宋" w:hAnsi="仿宋" w:eastAsia="仿宋" w:cs="仿宋"/>
          <w:sz w:val="24"/>
          <w:szCs w:val="24"/>
        </w:rPr>
        <w:t>并展示。因此，该项目的选手需要根据题目的要求，设计、 维护、开发不同移动机器人本体及应用，充分挖掘移动机器人潜力。</w:t>
      </w:r>
    </w:p>
    <w:p>
      <w:pPr>
        <w:spacing w:line="360" w:lineRule="auto"/>
        <w:rPr>
          <w:rFonts w:ascii="仿宋" w:hAnsi="仿宋" w:eastAsia="仿宋" w:cs="仿宋"/>
          <w:sz w:val="24"/>
          <w:szCs w:val="24"/>
        </w:rPr>
      </w:pPr>
      <w:r>
        <w:rPr>
          <w:rFonts w:hint="eastAsia" w:ascii="仿宋" w:hAnsi="仿宋" w:eastAsia="仿宋" w:cs="仿宋"/>
          <w:sz w:val="24"/>
          <w:szCs w:val="24"/>
        </w:rPr>
        <w:t>（二）考核目的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参照金砖国家职业技能大赛移动机器人项目技术文件，考核选手工作组织和管理、沟通与人际交往能力、设计、原型搭建、编程、测试与调整、任务与演示方面能力。</w:t>
      </w:r>
    </w:p>
    <w:p>
      <w:pPr>
        <w:spacing w:line="360" w:lineRule="auto"/>
        <w:rPr>
          <w:rFonts w:hint="eastAsia" w:ascii="仿宋" w:hAnsi="仿宋" w:eastAsia="仿宋" w:cs="仿宋"/>
          <w:sz w:val="24"/>
          <w:szCs w:val="24"/>
        </w:rPr>
      </w:pPr>
      <w:r>
        <w:rPr>
          <w:rFonts w:hint="eastAsia" w:ascii="仿宋" w:hAnsi="仿宋" w:eastAsia="仿宋" w:cs="仿宋"/>
          <w:sz w:val="24"/>
          <w:szCs w:val="24"/>
        </w:rPr>
        <w:t>（三）考核方式</w:t>
      </w:r>
    </w:p>
    <w:p>
      <w:pPr>
        <w:spacing w:line="360" w:lineRule="auto"/>
        <w:ind w:firstLine="420" w:firstLineChars="0"/>
        <w:rPr>
          <w:rFonts w:ascii="仿宋" w:hAnsi="仿宋" w:eastAsia="仿宋" w:cs="仿宋"/>
          <w:sz w:val="24"/>
          <w:szCs w:val="24"/>
        </w:rPr>
      </w:pPr>
      <w:r>
        <w:rPr>
          <w:rFonts w:hint="eastAsia" w:ascii="仿宋" w:hAnsi="仿宋" w:eastAsia="仿宋" w:cs="仿宋"/>
          <w:sz w:val="24"/>
          <w:szCs w:val="24"/>
        </w:rPr>
        <w:t>赛题基于金砖国家职业技能大赛移动机器人项目技术要求，赛前</w:t>
      </w:r>
      <w:r>
        <w:rPr>
          <w:rFonts w:hint="eastAsia" w:ascii="仿宋" w:hAnsi="仿宋" w:eastAsia="仿宋" w:cs="仿宋"/>
          <w:sz w:val="24"/>
          <w:szCs w:val="24"/>
          <w:lang w:val="en-US" w:eastAsia="zh-CN"/>
        </w:rPr>
        <w:t>命题组</w:t>
      </w:r>
      <w:r>
        <w:rPr>
          <w:rFonts w:hint="eastAsia" w:ascii="仿宋" w:hAnsi="仿宋" w:eastAsia="仿宋" w:cs="仿宋"/>
          <w:sz w:val="24"/>
          <w:szCs w:val="24"/>
        </w:rPr>
        <w:t>结合赛场设备、材料状况，按照移动机器人项目技术要求实施命题。</w:t>
      </w:r>
    </w:p>
    <w:p>
      <w:pPr>
        <w:spacing w:line="360" w:lineRule="auto"/>
        <w:ind w:firstLine="480" w:firstLineChars="200"/>
        <w:rPr>
          <w:rFonts w:ascii="仿宋" w:hAnsi="仿宋" w:eastAsia="仿宋" w:cs="仿宋"/>
          <w:sz w:val="24"/>
          <w:szCs w:val="24"/>
        </w:rPr>
      </w:pPr>
      <w:bookmarkStart w:id="0" w:name="_Toc109054917"/>
      <w:bookmarkStart w:id="1" w:name="_Toc481314001"/>
      <w:r>
        <w:rPr>
          <w:rFonts w:hint="eastAsia" w:ascii="仿宋" w:hAnsi="仿宋" w:eastAsia="仿宋" w:cs="仿宋"/>
          <w:sz w:val="24"/>
          <w:szCs w:val="24"/>
        </w:rPr>
        <w:t>3.1竞赛模块</w:t>
      </w:r>
      <w:bookmarkEnd w:id="0"/>
      <w:bookmarkEnd w:id="1"/>
    </w:p>
    <w:tbl>
      <w:tblPr>
        <w:tblStyle w:val="1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2887"/>
        <w:gridCol w:w="940"/>
        <w:gridCol w:w="46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8"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Cs w:val="21"/>
              </w:rPr>
            </w:pPr>
            <w:bookmarkStart w:id="2" w:name="_Toc481314004"/>
            <w:r>
              <w:rPr>
                <w:rFonts w:hint="eastAsia" w:ascii="仿宋" w:hAnsi="仿宋" w:eastAsia="仿宋" w:cs="仿宋"/>
                <w:szCs w:val="21"/>
              </w:rPr>
              <w:t>模块编号</w:t>
            </w:r>
          </w:p>
        </w:tc>
        <w:tc>
          <w:tcPr>
            <w:tcW w:w="4212"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移动机器人项目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8" w:type="pct"/>
            <w:vMerge w:val="continue"/>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rPr>
            </w:pPr>
          </w:p>
        </w:tc>
        <w:tc>
          <w:tcPr>
            <w:tcW w:w="1431" w:type="pct"/>
            <w:tcBorders>
              <w:top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模块名称</w:t>
            </w:r>
          </w:p>
        </w:tc>
        <w:tc>
          <w:tcPr>
            <w:tcW w:w="466" w:type="pct"/>
            <w:tcBorders>
              <w:top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权重</w:t>
            </w:r>
          </w:p>
        </w:tc>
        <w:tc>
          <w:tcPr>
            <w:tcW w:w="2315" w:type="pct"/>
            <w:tcBorders>
              <w:top w:val="single" w:color="auto" w:sz="4" w:space="0"/>
              <w:bottom w:val="single" w:color="auto" w:sz="4" w:space="0"/>
              <w:right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评判标准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8" w:type="pct"/>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A</w:t>
            </w:r>
          </w:p>
        </w:tc>
        <w:tc>
          <w:tcPr>
            <w:tcW w:w="1431" w:type="pct"/>
            <w:tcBorders>
              <w:top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工作组织与管理</w:t>
            </w:r>
          </w:p>
        </w:tc>
        <w:tc>
          <w:tcPr>
            <w:tcW w:w="466" w:type="pct"/>
            <w:tcBorders>
              <w:top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8%</w:t>
            </w:r>
          </w:p>
        </w:tc>
        <w:tc>
          <w:tcPr>
            <w:tcW w:w="2315" w:type="pct"/>
            <w:tcBorders>
              <w:top w:val="single" w:color="auto" w:sz="4" w:space="0"/>
              <w:bottom w:val="single" w:color="auto" w:sz="4" w:space="0"/>
              <w:right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场地与时间管理/团队综合表现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8" w:type="pct"/>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B</w:t>
            </w:r>
          </w:p>
        </w:tc>
        <w:tc>
          <w:tcPr>
            <w:tcW w:w="1431" w:type="pct"/>
            <w:tcBorders>
              <w:top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机器人装调与维护</w:t>
            </w:r>
          </w:p>
        </w:tc>
        <w:tc>
          <w:tcPr>
            <w:tcW w:w="466" w:type="pct"/>
            <w:tcBorders>
              <w:top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8%</w:t>
            </w:r>
          </w:p>
        </w:tc>
        <w:tc>
          <w:tcPr>
            <w:tcW w:w="2315" w:type="pct"/>
            <w:tcBorders>
              <w:top w:val="single" w:color="auto" w:sz="4" w:space="0"/>
              <w:bottom w:val="single" w:color="auto" w:sz="4" w:space="0"/>
              <w:right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根据机器人组装结果现场评定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8" w:type="pct"/>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C</w:t>
            </w:r>
          </w:p>
        </w:tc>
        <w:tc>
          <w:tcPr>
            <w:tcW w:w="1431" w:type="pct"/>
            <w:tcBorders>
              <w:top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编程、测试与调整</w:t>
            </w:r>
          </w:p>
        </w:tc>
        <w:tc>
          <w:tcPr>
            <w:tcW w:w="466" w:type="pct"/>
            <w:tcBorders>
              <w:top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42%</w:t>
            </w:r>
          </w:p>
        </w:tc>
        <w:tc>
          <w:tcPr>
            <w:tcW w:w="2315" w:type="pct"/>
            <w:tcBorders>
              <w:top w:val="single" w:color="auto" w:sz="4" w:space="0"/>
              <w:bottom w:val="single" w:color="auto" w:sz="4" w:space="0"/>
              <w:right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依据任务调试标准判定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8" w:type="pct"/>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D</w:t>
            </w:r>
          </w:p>
        </w:tc>
        <w:tc>
          <w:tcPr>
            <w:tcW w:w="1431" w:type="pct"/>
            <w:tcBorders>
              <w:top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综合任务演示</w:t>
            </w:r>
          </w:p>
        </w:tc>
        <w:tc>
          <w:tcPr>
            <w:tcW w:w="466" w:type="pct"/>
            <w:tcBorders>
              <w:top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42%</w:t>
            </w:r>
          </w:p>
        </w:tc>
        <w:tc>
          <w:tcPr>
            <w:tcW w:w="2315" w:type="pct"/>
            <w:tcBorders>
              <w:top w:val="single" w:color="auto" w:sz="4" w:space="0"/>
              <w:bottom w:val="single" w:color="auto" w:sz="4" w:space="0"/>
              <w:right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依据任务调试标准判定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19" w:type="pct"/>
            <w:gridSpan w:val="2"/>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合计</w:t>
            </w:r>
          </w:p>
        </w:tc>
        <w:tc>
          <w:tcPr>
            <w:tcW w:w="466" w:type="pct"/>
            <w:tcBorders>
              <w:top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100%</w:t>
            </w:r>
          </w:p>
        </w:tc>
        <w:tc>
          <w:tcPr>
            <w:tcW w:w="2315" w:type="pct"/>
            <w:tcBorders>
              <w:top w:val="single" w:color="auto" w:sz="4" w:space="0"/>
              <w:bottom w:val="single" w:color="auto" w:sz="4" w:space="0"/>
              <w:right w:val="single" w:color="auto" w:sz="4" w:space="0"/>
            </w:tcBorders>
            <w:vAlign w:val="center"/>
          </w:tcPr>
          <w:p>
            <w:pPr>
              <w:spacing w:line="360" w:lineRule="auto"/>
              <w:rPr>
                <w:rFonts w:ascii="仿宋" w:hAnsi="仿宋" w:eastAsia="仿宋" w:cs="仿宋"/>
                <w:szCs w:val="21"/>
              </w:rPr>
            </w:pPr>
          </w:p>
        </w:tc>
      </w:tr>
    </w:tbl>
    <w:p>
      <w:pPr>
        <w:spacing w:line="360" w:lineRule="auto"/>
        <w:ind w:firstLine="480" w:firstLineChars="200"/>
        <w:rPr>
          <w:rFonts w:ascii="仿宋" w:hAnsi="仿宋" w:eastAsia="仿宋" w:cs="仿宋"/>
          <w:sz w:val="24"/>
          <w:szCs w:val="24"/>
        </w:rPr>
      </w:pPr>
      <w:bookmarkStart w:id="3" w:name="_Toc109054918"/>
      <w:r>
        <w:rPr>
          <w:rFonts w:hint="eastAsia" w:ascii="仿宋" w:hAnsi="仿宋" w:eastAsia="仿宋" w:cs="仿宋"/>
          <w:sz w:val="24"/>
          <w:szCs w:val="24"/>
        </w:rPr>
        <w:t>3.2命题方式</w:t>
      </w:r>
      <w:bookmarkEnd w:id="2"/>
      <w:bookmarkEnd w:id="3"/>
    </w:p>
    <w:p>
      <w:pPr>
        <w:spacing w:line="360" w:lineRule="auto"/>
        <w:ind w:firstLine="480" w:firstLineChars="200"/>
        <w:rPr>
          <w:rFonts w:ascii="仿宋" w:hAnsi="仿宋" w:eastAsia="仿宋" w:cs="仿宋"/>
          <w:sz w:val="24"/>
          <w:szCs w:val="24"/>
        </w:rPr>
      </w:pPr>
      <w:bookmarkStart w:id="4" w:name="_Toc481314005"/>
      <w:r>
        <w:rPr>
          <w:rFonts w:hint="eastAsia" w:ascii="仿宋" w:hAnsi="仿宋" w:eastAsia="仿宋" w:cs="仿宋"/>
          <w:sz w:val="24"/>
          <w:szCs w:val="24"/>
        </w:rPr>
        <w:t>竞赛分为4项模块。A模块，工作组织与管理；B模块，机器人装调与维护；C模块编程、测试与调整；D模块，综合任务演示。A、B模块由专项裁判评分，C、D模块由裁判打分，其中C、D模块试题现场提供，以样题作为参考，有不超过30%变化，变化部分由</w:t>
      </w:r>
      <w:r>
        <w:rPr>
          <w:rFonts w:hint="eastAsia" w:ascii="仿宋" w:hAnsi="仿宋" w:eastAsia="仿宋" w:cs="仿宋"/>
          <w:sz w:val="24"/>
          <w:szCs w:val="24"/>
          <w:lang w:val="en-US" w:eastAsia="zh-CN"/>
        </w:rPr>
        <w:t>命题组</w:t>
      </w:r>
      <w:r>
        <w:rPr>
          <w:rFonts w:hint="eastAsia" w:ascii="仿宋" w:hAnsi="仿宋" w:eastAsia="仿宋" w:cs="仿宋"/>
          <w:sz w:val="24"/>
          <w:szCs w:val="24"/>
        </w:rPr>
        <w:t>完成修改。</w:t>
      </w:r>
    </w:p>
    <w:p>
      <w:pPr>
        <w:spacing w:line="360" w:lineRule="auto"/>
        <w:ind w:firstLine="480" w:firstLineChars="200"/>
        <w:rPr>
          <w:rFonts w:ascii="仿宋" w:hAnsi="仿宋" w:eastAsia="仿宋" w:cs="仿宋"/>
          <w:sz w:val="24"/>
          <w:szCs w:val="24"/>
        </w:rPr>
      </w:pPr>
      <w:bookmarkStart w:id="5" w:name="_Toc109054921"/>
      <w:r>
        <w:rPr>
          <w:rFonts w:hint="eastAsia" w:ascii="仿宋" w:hAnsi="仿宋" w:eastAsia="仿宋" w:cs="仿宋"/>
          <w:sz w:val="24"/>
          <w:szCs w:val="24"/>
        </w:rPr>
        <w:t>（四）评分</w:t>
      </w:r>
      <w:bookmarkEnd w:id="4"/>
      <w:r>
        <w:rPr>
          <w:rFonts w:hint="eastAsia" w:ascii="仿宋" w:hAnsi="仿宋" w:eastAsia="仿宋" w:cs="仿宋"/>
          <w:sz w:val="24"/>
          <w:szCs w:val="24"/>
        </w:rPr>
        <w:t>标准</w:t>
      </w:r>
      <w:bookmarkEnd w:id="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评分标准分为测量和评价两类。凡可采用客观数据表述的评判称为测量；凡需要采用主观描述进行的评判称为评价，除时间分外，其它测量分均作为选手基础分带入最终成绩。本次竞赛评分计算和汇总分值，保留到小数点后第二位。</w:t>
      </w:r>
    </w:p>
    <w:p>
      <w:pPr>
        <w:spacing w:line="360" w:lineRule="auto"/>
        <w:ind w:firstLine="480" w:firstLineChars="200"/>
        <w:rPr>
          <w:rFonts w:ascii="仿宋" w:hAnsi="仿宋" w:eastAsia="仿宋" w:cs="仿宋"/>
          <w:sz w:val="24"/>
          <w:szCs w:val="24"/>
        </w:rPr>
      </w:pPr>
      <w:bookmarkStart w:id="6" w:name="_Toc109054922"/>
      <w:r>
        <w:rPr>
          <w:rFonts w:hint="eastAsia" w:ascii="仿宋" w:hAnsi="仿宋" w:eastAsia="仿宋" w:cs="仿宋"/>
          <w:sz w:val="24"/>
          <w:szCs w:val="24"/>
        </w:rPr>
        <w:t>4.1评分流程说明</w:t>
      </w:r>
      <w:bookmarkEnd w:id="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确保评分过程的公平性和公正性，评分过程采取回避制度，各裁判不参与自己选手的评分。除回避裁判外，其余裁判全部参与执裁。竞赛开始前，裁判长进行组织并分配好执裁任务，无执裁任务的裁判不得进入选手工位，执裁过程中不能与自己的选手进行任何交流（中午休息时间除外）。对A/B/C/D模块进行评分，评判的过程完全按照评分标准进行评分。</w:t>
      </w:r>
    </w:p>
    <w:p>
      <w:pPr>
        <w:spacing w:line="360" w:lineRule="auto"/>
        <w:ind w:firstLine="480" w:firstLineChars="200"/>
        <w:rPr>
          <w:rFonts w:ascii="仿宋" w:hAnsi="仿宋" w:eastAsia="仿宋" w:cs="仿宋"/>
          <w:color w:val="FF0000"/>
          <w:sz w:val="24"/>
          <w:szCs w:val="24"/>
        </w:rPr>
      </w:pPr>
      <w:r>
        <w:rPr>
          <w:rFonts w:hint="eastAsia" w:ascii="仿宋" w:hAnsi="仿宋" w:eastAsia="仿宋" w:cs="仿宋"/>
          <w:color w:val="auto"/>
          <w:sz w:val="24"/>
          <w:szCs w:val="24"/>
        </w:rPr>
        <w:t xml:space="preserve">评价分（Judgement）打分方式：2名裁判为一组，各自单独评分，计算出平均权重分，除以 </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 xml:space="preserve"> 后再乘以该子项的分值计算出实际得分。裁判相互间分差必须小于等于 1 分，否则需要给出确切理由并在裁判长的监督下进行调分。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比赛场地工作环境权重表如下：</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56"/>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91" w:type="pct"/>
          </w:tcPr>
          <w:p>
            <w:pPr>
              <w:autoSpaceDE w:val="0"/>
              <w:autoSpaceDN w:val="0"/>
              <w:spacing w:line="360" w:lineRule="auto"/>
              <w:rPr>
                <w:rFonts w:ascii="仿宋" w:hAnsi="仿宋" w:eastAsia="仿宋" w:cs="仿宋"/>
                <w:szCs w:val="21"/>
                <w:lang w:eastAsia="en-US"/>
              </w:rPr>
            </w:pPr>
            <w:r>
              <w:rPr>
                <w:rFonts w:hint="eastAsia" w:ascii="仿宋" w:hAnsi="仿宋" w:eastAsia="仿宋" w:cs="仿宋"/>
                <w:szCs w:val="21"/>
                <w:lang w:eastAsia="en-US"/>
              </w:rPr>
              <w:t>权重分值</w:t>
            </w:r>
          </w:p>
        </w:tc>
        <w:tc>
          <w:tcPr>
            <w:tcW w:w="3909" w:type="pct"/>
          </w:tcPr>
          <w:p>
            <w:pPr>
              <w:autoSpaceDE w:val="0"/>
              <w:autoSpaceDN w:val="0"/>
              <w:spacing w:line="360" w:lineRule="auto"/>
              <w:rPr>
                <w:rFonts w:ascii="仿宋" w:hAnsi="仿宋" w:eastAsia="仿宋" w:cs="仿宋"/>
                <w:szCs w:val="21"/>
                <w:lang w:eastAsia="en-US"/>
              </w:rPr>
            </w:pPr>
            <w:r>
              <w:rPr>
                <w:rFonts w:hint="eastAsia" w:ascii="仿宋" w:hAnsi="仿宋" w:eastAsia="仿宋" w:cs="仿宋"/>
                <w:szCs w:val="21"/>
                <w:lang w:eastAsia="en-US"/>
              </w:rPr>
              <w:t>要求描述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1091" w:type="pct"/>
          </w:tcPr>
          <w:p>
            <w:pPr>
              <w:autoSpaceDE w:val="0"/>
              <w:autoSpaceDN w:val="0"/>
              <w:spacing w:line="360" w:lineRule="auto"/>
              <w:rPr>
                <w:rFonts w:ascii="仿宋" w:hAnsi="仿宋" w:eastAsia="仿宋" w:cs="仿宋"/>
                <w:szCs w:val="21"/>
                <w:lang w:eastAsia="en-US"/>
              </w:rPr>
            </w:pPr>
            <w:r>
              <w:rPr>
                <w:rFonts w:hint="eastAsia" w:ascii="仿宋" w:hAnsi="仿宋" w:eastAsia="仿宋" w:cs="仿宋"/>
                <w:szCs w:val="21"/>
                <w:lang w:eastAsia="en-US"/>
              </w:rPr>
              <w:t>0 分</w:t>
            </w:r>
          </w:p>
        </w:tc>
        <w:tc>
          <w:tcPr>
            <w:tcW w:w="3909" w:type="pct"/>
          </w:tcPr>
          <w:p>
            <w:pPr>
              <w:autoSpaceDE w:val="0"/>
              <w:autoSpaceDN w:val="0"/>
              <w:spacing w:line="360" w:lineRule="auto"/>
              <w:rPr>
                <w:rFonts w:ascii="仿宋" w:hAnsi="仿宋" w:eastAsia="仿宋" w:cs="仿宋"/>
                <w:szCs w:val="21"/>
                <w:lang w:eastAsia="zh-CN"/>
              </w:rPr>
            </w:pPr>
            <w:r>
              <w:rPr>
                <w:rFonts w:hint="eastAsia" w:ascii="仿宋" w:hAnsi="仿宋" w:eastAsia="仿宋" w:cs="仿宋"/>
                <w:szCs w:val="21"/>
                <w:lang w:eastAsia="zh-CN"/>
              </w:rPr>
              <w:t>工作区始终处于混乱状态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1091" w:type="pct"/>
          </w:tcPr>
          <w:p>
            <w:pPr>
              <w:autoSpaceDE w:val="0"/>
              <w:autoSpaceDN w:val="0"/>
              <w:spacing w:line="360" w:lineRule="auto"/>
              <w:rPr>
                <w:rFonts w:ascii="仿宋" w:hAnsi="仿宋" w:eastAsia="仿宋" w:cs="仿宋"/>
                <w:szCs w:val="21"/>
                <w:lang w:eastAsia="en-US"/>
              </w:rPr>
            </w:pPr>
            <w:r>
              <w:rPr>
                <w:rFonts w:hint="eastAsia" w:ascii="仿宋" w:hAnsi="仿宋" w:eastAsia="仿宋" w:cs="仿宋"/>
                <w:szCs w:val="21"/>
                <w:lang w:eastAsia="en-US"/>
              </w:rPr>
              <w:t>1 分</w:t>
            </w:r>
          </w:p>
        </w:tc>
        <w:tc>
          <w:tcPr>
            <w:tcW w:w="3909" w:type="pct"/>
          </w:tcPr>
          <w:p>
            <w:pPr>
              <w:autoSpaceDE w:val="0"/>
              <w:autoSpaceDN w:val="0"/>
              <w:spacing w:line="360" w:lineRule="auto"/>
              <w:rPr>
                <w:rFonts w:ascii="仿宋" w:hAnsi="仿宋" w:eastAsia="仿宋" w:cs="仿宋"/>
                <w:szCs w:val="21"/>
                <w:lang w:eastAsia="en-US"/>
              </w:rPr>
            </w:pPr>
            <w:r>
              <w:rPr>
                <w:rFonts w:hint="eastAsia" w:ascii="仿宋" w:hAnsi="仿宋" w:eastAsia="仿宋" w:cs="仿宋"/>
                <w:szCs w:val="21"/>
                <w:lang w:eastAsia="en-US"/>
              </w:rPr>
              <w:t>工作区环境一般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1091" w:type="pct"/>
          </w:tcPr>
          <w:p>
            <w:pPr>
              <w:autoSpaceDE w:val="0"/>
              <w:autoSpaceDN w:val="0"/>
              <w:spacing w:line="360" w:lineRule="auto"/>
              <w:rPr>
                <w:rFonts w:ascii="仿宋" w:hAnsi="仿宋" w:eastAsia="仿宋" w:cs="仿宋"/>
                <w:szCs w:val="21"/>
                <w:lang w:eastAsia="en-US"/>
              </w:rPr>
            </w:pPr>
            <w:r>
              <w:rPr>
                <w:rFonts w:hint="eastAsia" w:ascii="仿宋" w:hAnsi="仿宋" w:eastAsia="仿宋" w:cs="仿宋"/>
                <w:szCs w:val="21"/>
                <w:lang w:eastAsia="en-US"/>
              </w:rPr>
              <w:t>2 分</w:t>
            </w:r>
          </w:p>
        </w:tc>
        <w:tc>
          <w:tcPr>
            <w:tcW w:w="3909" w:type="pct"/>
          </w:tcPr>
          <w:p>
            <w:pPr>
              <w:autoSpaceDE w:val="0"/>
              <w:autoSpaceDN w:val="0"/>
              <w:spacing w:line="360" w:lineRule="auto"/>
              <w:rPr>
                <w:rFonts w:ascii="仿宋" w:hAnsi="仿宋" w:eastAsia="仿宋" w:cs="仿宋"/>
                <w:szCs w:val="21"/>
                <w:lang w:eastAsia="en-US"/>
              </w:rPr>
            </w:pPr>
            <w:r>
              <w:rPr>
                <w:rFonts w:hint="eastAsia" w:ascii="仿宋" w:hAnsi="仿宋" w:eastAsia="仿宋" w:cs="仿宋"/>
                <w:szCs w:val="21"/>
                <w:lang w:eastAsia="en-US"/>
              </w:rPr>
              <w:t>工作区环境良好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1091" w:type="pct"/>
          </w:tcPr>
          <w:p>
            <w:pPr>
              <w:autoSpaceDE w:val="0"/>
              <w:autoSpaceDN w:val="0"/>
              <w:spacing w:line="360" w:lineRule="auto"/>
              <w:rPr>
                <w:rFonts w:ascii="仿宋" w:hAnsi="仿宋" w:eastAsia="仿宋" w:cs="仿宋"/>
                <w:szCs w:val="21"/>
                <w:lang w:eastAsia="en-US"/>
              </w:rPr>
            </w:pPr>
            <w:r>
              <w:rPr>
                <w:rFonts w:hint="eastAsia" w:ascii="仿宋" w:hAnsi="仿宋" w:eastAsia="仿宋" w:cs="仿宋"/>
                <w:szCs w:val="21"/>
                <w:lang w:eastAsia="en-US"/>
              </w:rPr>
              <w:t>3 分</w:t>
            </w:r>
          </w:p>
        </w:tc>
        <w:tc>
          <w:tcPr>
            <w:tcW w:w="3909" w:type="pct"/>
          </w:tcPr>
          <w:p>
            <w:pPr>
              <w:autoSpaceDE w:val="0"/>
              <w:autoSpaceDN w:val="0"/>
              <w:spacing w:line="360" w:lineRule="auto"/>
              <w:rPr>
                <w:rFonts w:ascii="仿宋" w:hAnsi="仿宋" w:eastAsia="仿宋" w:cs="仿宋"/>
                <w:szCs w:val="21"/>
                <w:lang w:eastAsia="en-US"/>
              </w:rPr>
            </w:pPr>
            <w:r>
              <w:rPr>
                <w:rFonts w:hint="eastAsia" w:ascii="仿宋" w:hAnsi="仿宋" w:eastAsia="仿宋" w:cs="仿宋"/>
                <w:szCs w:val="21"/>
                <w:lang w:eastAsia="en-US"/>
              </w:rPr>
              <w:t>工作区域组织很出色</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测量分（Measurement）打分方式：按模块设置若干个评分组，</w:t>
      </w:r>
      <w:r>
        <w:rPr>
          <w:rFonts w:hint="eastAsia" w:ascii="仿宋" w:hAnsi="仿宋" w:eastAsia="仿宋" w:cs="仿宋"/>
          <w:b/>
          <w:bCs/>
          <w:color w:val="auto"/>
          <w:sz w:val="24"/>
          <w:szCs w:val="24"/>
        </w:rPr>
        <w:t>每</w:t>
      </w:r>
      <w:r>
        <w:rPr>
          <w:rFonts w:hint="eastAsia" w:ascii="仿宋" w:hAnsi="仿宋" w:eastAsia="仿宋" w:cs="仿宋"/>
          <w:sz w:val="24"/>
          <w:szCs w:val="24"/>
        </w:rPr>
        <w:t>组由 2名及以上裁判构成</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测量分评分准则样例表：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46"/>
        <w:gridCol w:w="3127"/>
        <w:gridCol w:w="1627"/>
        <w:gridCol w:w="1561"/>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4"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类型</w:t>
            </w:r>
          </w:p>
        </w:tc>
        <w:tc>
          <w:tcPr>
            <w:tcW w:w="1582"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示例</w:t>
            </w:r>
          </w:p>
        </w:tc>
        <w:tc>
          <w:tcPr>
            <w:tcW w:w="823"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最高分值</w:t>
            </w:r>
          </w:p>
        </w:tc>
        <w:tc>
          <w:tcPr>
            <w:tcW w:w="790"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正确分值</w:t>
            </w:r>
          </w:p>
        </w:tc>
        <w:tc>
          <w:tcPr>
            <w:tcW w:w="870"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不正确分值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934"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满分或零分</w:t>
            </w:r>
          </w:p>
        </w:tc>
        <w:tc>
          <w:tcPr>
            <w:tcW w:w="1582"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自动抓取1个</w:t>
            </w:r>
            <w:r>
              <w:rPr>
                <w:rFonts w:hint="eastAsia" w:ascii="仿宋" w:hAnsi="仿宋" w:eastAsia="仿宋" w:cs="仿宋"/>
                <w:color w:val="auto"/>
                <w:sz w:val="24"/>
                <w:szCs w:val="24"/>
                <w:lang w:eastAsia="en-US"/>
              </w:rPr>
              <w:t>垃圾桶</w:t>
            </w:r>
          </w:p>
        </w:tc>
        <w:tc>
          <w:tcPr>
            <w:tcW w:w="823"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1</w:t>
            </w:r>
          </w:p>
        </w:tc>
        <w:tc>
          <w:tcPr>
            <w:tcW w:w="790"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1</w:t>
            </w:r>
          </w:p>
        </w:tc>
        <w:tc>
          <w:tcPr>
            <w:tcW w:w="870"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0</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时间分（Time）打分方式：时间分只是针对那些完全按照比赛要求完成所有任务，且用时在 600 秒（10分钟）以内的队伍。裁判评价时间分时在评分表上填写队伍完成任务用时，在统分系统中经由以下公式计算得到时间分：</w:t>
      </w:r>
    </w:p>
    <w:p>
      <w:pPr>
        <w:widowControl w:val="0"/>
        <w:autoSpaceDE w:val="0"/>
        <w:autoSpaceDN w:val="0"/>
        <w:jc w:val="center"/>
        <w:textAlignment w:val="center"/>
        <w:rPr>
          <w:rFonts w:asciiTheme="majorEastAsia" w:hAnsiTheme="majorEastAsia" w:eastAsiaTheme="majorEastAsia"/>
          <w:szCs w:val="21"/>
        </w:rPr>
      </w:pPr>
      <w:r>
        <w:rPr>
          <w:rFonts w:asciiTheme="majorEastAsia" w:hAnsiTheme="majorEastAsia" w:eastAsiaTheme="majorEastAsia"/>
          <w:szCs w:val="21"/>
        </w:rPr>
        <w:t>队伍得分 =</w:t>
      </w:r>
      <w:r>
        <w:rPr>
          <w:rFonts w:asciiTheme="majorEastAsia" w:hAnsiTheme="majorEastAsia" w:eastAsiaTheme="majorEastAsia"/>
          <w:szCs w:val="21"/>
        </w:rPr>
        <mc:AlternateContent>
          <mc:Choice Requires="wps">
            <w:drawing>
              <wp:inline distT="0" distB="0" distL="0" distR="0">
                <wp:extent cx="66675" cy="393700"/>
                <wp:effectExtent l="0" t="0" r="9525" b="0"/>
                <wp:docPr id="12" name="任意多边形: 形状 12"/>
                <wp:cNvGraphicFramePr/>
                <a:graphic xmlns:a="http://schemas.openxmlformats.org/drawingml/2006/main">
                  <a:graphicData uri="http://schemas.microsoft.com/office/word/2010/wordprocessingShape">
                    <wps:wsp>
                      <wps:cNvSpPr/>
                      <wps:spPr bwMode="auto">
                        <a:xfrm>
                          <a:off x="0" y="0"/>
                          <a:ext cx="66675" cy="393700"/>
                        </a:xfrm>
                        <a:custGeom>
                          <a:avLst/>
                          <a:gdLst>
                            <a:gd name="T0" fmla="+- 0 4864 4765"/>
                            <a:gd name="T1" fmla="*/ T0 w 105"/>
                            <a:gd name="T2" fmla="+- 0 529 -91"/>
                            <a:gd name="T3" fmla="*/ 529 h 620"/>
                            <a:gd name="T4" fmla="+- 0 4823 4765"/>
                            <a:gd name="T5" fmla="*/ T4 w 105"/>
                            <a:gd name="T6" fmla="+- 0 475 -91"/>
                            <a:gd name="T7" fmla="*/ 475 h 620"/>
                            <a:gd name="T8" fmla="+- 0 4791 4765"/>
                            <a:gd name="T9" fmla="*/ T8 w 105"/>
                            <a:gd name="T10" fmla="+- 0 404 -91"/>
                            <a:gd name="T11" fmla="*/ 404 h 620"/>
                            <a:gd name="T12" fmla="+- 0 4772 4765"/>
                            <a:gd name="T13" fmla="*/ T12 w 105"/>
                            <a:gd name="T14" fmla="+- 0 318 -91"/>
                            <a:gd name="T15" fmla="*/ 318 h 620"/>
                            <a:gd name="T16" fmla="+- 0 4765 4765"/>
                            <a:gd name="T17" fmla="*/ T16 w 105"/>
                            <a:gd name="T18" fmla="+- 0 218 -91"/>
                            <a:gd name="T19" fmla="*/ 218 h 620"/>
                            <a:gd name="T20" fmla="+- 0 4767 4765"/>
                            <a:gd name="T21" fmla="*/ T20 w 105"/>
                            <a:gd name="T22" fmla="+- 0 167 -91"/>
                            <a:gd name="T23" fmla="*/ 167 h 620"/>
                            <a:gd name="T24" fmla="+- 0 4780 4765"/>
                            <a:gd name="T25" fmla="*/ T24 w 105"/>
                            <a:gd name="T26" fmla="+- 0 74 -91"/>
                            <a:gd name="T27" fmla="*/ 74 h 620"/>
                            <a:gd name="T28" fmla="+- 0 4806 4765"/>
                            <a:gd name="T29" fmla="*/ T28 w 105"/>
                            <a:gd name="T30" fmla="+- 0 -4 -91"/>
                            <a:gd name="T31" fmla="*/ -4 h 620"/>
                            <a:gd name="T32" fmla="+- 0 4842 4765"/>
                            <a:gd name="T33" fmla="*/ T32 w 105"/>
                            <a:gd name="T34" fmla="+- 0 -67 -91"/>
                            <a:gd name="T35" fmla="*/ -67 h 620"/>
                            <a:gd name="T36" fmla="+- 0 4864 4765"/>
                            <a:gd name="T37" fmla="*/ T36 w 105"/>
                            <a:gd name="T38" fmla="+- 0 -91 -91"/>
                            <a:gd name="T39" fmla="*/ -91 h 620"/>
                            <a:gd name="T40" fmla="+- 0 4870 4765"/>
                            <a:gd name="T41" fmla="*/ T40 w 105"/>
                            <a:gd name="T42" fmla="+- 0 -84 -91"/>
                            <a:gd name="T43" fmla="*/ -84 h 620"/>
                            <a:gd name="T44" fmla="+- 0 4851 4765"/>
                            <a:gd name="T45" fmla="*/ T44 w 105"/>
                            <a:gd name="T46" fmla="+- 0 -59 -91"/>
                            <a:gd name="T47" fmla="*/ -59 h 620"/>
                            <a:gd name="T48" fmla="+- 0 4834 4765"/>
                            <a:gd name="T49" fmla="*/ T48 w 105"/>
                            <a:gd name="T50" fmla="+- 0 -30 -91"/>
                            <a:gd name="T51" fmla="*/ -30 h 620"/>
                            <a:gd name="T52" fmla="+- 0 4808 4765"/>
                            <a:gd name="T53" fmla="*/ T52 w 105"/>
                            <a:gd name="T54" fmla="+- 0 41 -91"/>
                            <a:gd name="T55" fmla="*/ 41 h 620"/>
                            <a:gd name="T56" fmla="+- 0 4792 4765"/>
                            <a:gd name="T57" fmla="*/ T56 w 105"/>
                            <a:gd name="T58" fmla="+- 0 124 -91"/>
                            <a:gd name="T59" fmla="*/ 124 h 620"/>
                            <a:gd name="T60" fmla="+- 0 4786 4765"/>
                            <a:gd name="T61" fmla="*/ T60 w 105"/>
                            <a:gd name="T62" fmla="+- 0 218 -91"/>
                            <a:gd name="T63" fmla="*/ 218 h 620"/>
                            <a:gd name="T64" fmla="+- 0 4788 4765"/>
                            <a:gd name="T65" fmla="*/ T64 w 105"/>
                            <a:gd name="T66" fmla="+- 0 267 -91"/>
                            <a:gd name="T67" fmla="*/ 267 h 620"/>
                            <a:gd name="T68" fmla="+- 0 4798 4765"/>
                            <a:gd name="T69" fmla="*/ T68 w 105"/>
                            <a:gd name="T70" fmla="+- 0 356 -91"/>
                            <a:gd name="T71" fmla="*/ 356 h 620"/>
                            <a:gd name="T72" fmla="+- 0 4820 4765"/>
                            <a:gd name="T73" fmla="*/ T72 w 105"/>
                            <a:gd name="T74" fmla="+- 0 434 -91"/>
                            <a:gd name="T75" fmla="*/ 434 h 620"/>
                            <a:gd name="T76" fmla="+- 0 4851 4765"/>
                            <a:gd name="T77" fmla="*/ T76 w 105"/>
                            <a:gd name="T78" fmla="+- 0 496 -91"/>
                            <a:gd name="T79" fmla="*/ 496 h 620"/>
                            <a:gd name="T80" fmla="+- 0 4870 4765"/>
                            <a:gd name="T81" fmla="*/ T80 w 105"/>
                            <a:gd name="T82" fmla="+- 0 521 -91"/>
                            <a:gd name="T83" fmla="*/ 521 h 620"/>
                            <a:gd name="T84" fmla="+- 0 4864 4765"/>
                            <a:gd name="T85" fmla="*/ T84 w 105"/>
                            <a:gd name="T86" fmla="+- 0 529 -91"/>
                            <a:gd name="T87" fmla="*/ 529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5" h="620">
                              <a:moveTo>
                                <a:pt x="99" y="620"/>
                              </a:moveTo>
                              <a:lnTo>
                                <a:pt x="58" y="566"/>
                              </a:lnTo>
                              <a:lnTo>
                                <a:pt x="26" y="495"/>
                              </a:lnTo>
                              <a:lnTo>
                                <a:pt x="7" y="409"/>
                              </a:lnTo>
                              <a:lnTo>
                                <a:pt x="0" y="309"/>
                              </a:lnTo>
                              <a:lnTo>
                                <a:pt x="2" y="258"/>
                              </a:lnTo>
                              <a:lnTo>
                                <a:pt x="15" y="165"/>
                              </a:lnTo>
                              <a:lnTo>
                                <a:pt x="41" y="87"/>
                              </a:lnTo>
                              <a:lnTo>
                                <a:pt x="77" y="24"/>
                              </a:lnTo>
                              <a:lnTo>
                                <a:pt x="99" y="0"/>
                              </a:lnTo>
                              <a:lnTo>
                                <a:pt x="105" y="7"/>
                              </a:lnTo>
                              <a:lnTo>
                                <a:pt x="86" y="32"/>
                              </a:lnTo>
                              <a:lnTo>
                                <a:pt x="69" y="61"/>
                              </a:lnTo>
                              <a:lnTo>
                                <a:pt x="43" y="132"/>
                              </a:lnTo>
                              <a:lnTo>
                                <a:pt x="27" y="215"/>
                              </a:lnTo>
                              <a:lnTo>
                                <a:pt x="21" y="309"/>
                              </a:lnTo>
                              <a:lnTo>
                                <a:pt x="23" y="358"/>
                              </a:lnTo>
                              <a:lnTo>
                                <a:pt x="33" y="447"/>
                              </a:lnTo>
                              <a:lnTo>
                                <a:pt x="55" y="525"/>
                              </a:lnTo>
                              <a:lnTo>
                                <a:pt x="86" y="587"/>
                              </a:lnTo>
                              <a:lnTo>
                                <a:pt x="105" y="612"/>
                              </a:lnTo>
                              <a:lnTo>
                                <a:pt x="99" y="620"/>
                              </a:lnTo>
                              <a:close/>
                            </a:path>
                          </a:pathLst>
                        </a:custGeom>
                        <a:solidFill>
                          <a:srgbClr val="000000"/>
                        </a:solidFill>
                        <a:ln>
                          <a:noFill/>
                        </a:ln>
                      </wps:spPr>
                      <wps:bodyPr rot="0" vert="horz" wrap="square" lIns="91440" tIns="45720" rIns="91440" bIns="45720" anchor="t" anchorCtr="0" upright="1">
                        <a:noAutofit/>
                      </wps:bodyPr>
                    </wps:wsp>
                  </a:graphicData>
                </a:graphic>
              </wp:inline>
            </w:drawing>
          </mc:Choice>
          <mc:Fallback>
            <w:pict>
              <v:shape id="任意多边形: 形状 12" o:spid="_x0000_s1026" o:spt="100" style="height:31pt;width:5.25pt;" fillcolor="#000000" filled="t" stroked="f" coordsize="105,620" o:gfxdata="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jb0JW9MAAAADAQAADwAAAAAAAAABACAAAAAiAAAAZHJzL2Rvd25yZXYueG1sUEsBAhQA&#10;FAAAAAgAh07iQBXTuTRrBgAAExkAAA4AAAAAAAAAAQAgAAAAIgEAAGRycy9lMm9Eb2MueG1sUEsF&#10;BgAAAAAGAAYAWQEAAP8JAAAAAA==&#10;" path="m99,620l58,566,26,495,7,409,0,309,2,258,15,165,41,87,77,24,99,0,105,7,86,32,69,61,43,132,27,215,21,309,23,358,33,447,55,525,86,587,105,612,99,620xe">
                <v:path o:connectlocs="62865,335915;36830,301625;16510,256540;4445,201930;0,138430;1270,106045;9525,46990;26035,-2540;48895,-42545;62865,-57785;66675,-53340;54610,-37465;43815,-19050;27305,26035;17145,78740;13335,138430;14605,169545;20955,226060;34925,275590;54610,314960;66675,330835;62865,335915" o:connectangles="0,0,0,0,0,0,0,0,0,0,0,0,0,0,0,0,0,0,0,0,0,0"/>
                <v:fill on="t" focussize="0,0"/>
                <v:stroke on="f"/>
                <v:imagedata o:title=""/>
                <o:lock v:ext="edit" aspectratio="f"/>
                <w10:wrap type="none"/>
                <w10:anchorlock/>
              </v:shape>
            </w:pict>
          </mc:Fallback>
        </mc:AlternateContent>
      </w:r>
      <w:r>
        <w:rPr>
          <w:rFonts w:asciiTheme="majorEastAsia" w:hAnsiTheme="majorEastAsia" w:eastAsiaTheme="majorEastAsia"/>
          <w:szCs w:val="21"/>
        </w:rPr>
        <w:t xml:space="preserve">1 </w:t>
      </w:r>
      <w:r>
        <w:rPr>
          <w:rFonts w:hint="eastAsia" w:ascii="微软雅黑" w:hAnsi="微软雅黑" w:eastAsia="微软雅黑" w:cs="微软雅黑"/>
          <w:szCs w:val="21"/>
        </w:rPr>
        <w:t>−</w:t>
      </w:r>
      <w:r>
        <w:rPr>
          <w:rFonts w:asciiTheme="majorEastAsia" w:hAnsiTheme="majorEastAsia" w:eastAsiaTheme="majorEastAsia"/>
          <w:szCs w:val="21"/>
        </w:rPr>
        <mc:AlternateContent>
          <mc:Choice Requires="wpg">
            <w:drawing>
              <wp:inline distT="0" distB="0" distL="0" distR="0">
                <wp:extent cx="1563370" cy="410210"/>
                <wp:effectExtent l="0" t="0" r="11430" b="8890"/>
                <wp:docPr id="18" name="组合 18"/>
                <wp:cNvGraphicFramePr/>
                <a:graphic xmlns:a="http://schemas.openxmlformats.org/drawingml/2006/main">
                  <a:graphicData uri="http://schemas.microsoft.com/office/word/2010/wordprocessingGroup">
                    <wpg:wgp>
                      <wpg:cNvGrpSpPr/>
                      <wpg:grpSpPr>
                        <a:xfrm>
                          <a:off x="0" y="0"/>
                          <a:ext cx="1563370" cy="410210"/>
                          <a:chOff x="5241" y="3015"/>
                          <a:chExt cx="2462" cy="646"/>
                        </a:xfrm>
                      </wpg:grpSpPr>
                      <wps:wsp>
                        <wps:cNvPr id="6" name="Line 3"/>
                        <wps:cNvCnPr>
                          <a:cxnSpLocks noChangeShapeType="1"/>
                        </wps:cNvCnPr>
                        <wps:spPr bwMode="auto">
                          <a:xfrm>
                            <a:off x="5242" y="3351"/>
                            <a:ext cx="2352" cy="0"/>
                          </a:xfrm>
                          <a:prstGeom prst="line">
                            <a:avLst/>
                          </a:prstGeom>
                          <a:noFill/>
                          <a:ln w="8801">
                            <a:solidFill>
                              <a:srgbClr val="000000"/>
                            </a:solidFill>
                            <a:round/>
                          </a:ln>
                        </wps:spPr>
                        <wps:bodyPr/>
                      </wps:wsp>
                      <wps:wsp>
                        <wps:cNvPr id="8" name="Freeform 4"/>
                        <wps:cNvSpPr/>
                        <wps:spPr bwMode="auto">
                          <a:xfrm>
                            <a:off x="7598" y="3041"/>
                            <a:ext cx="105" cy="620"/>
                          </a:xfrm>
                          <a:custGeom>
                            <a:avLst/>
                            <a:gdLst>
                              <a:gd name="T0" fmla="+- 0 7605 7598"/>
                              <a:gd name="T1" fmla="*/ T0 w 105"/>
                              <a:gd name="T2" fmla="+- 0 470 -150"/>
                              <a:gd name="T3" fmla="*/ 470 h 620"/>
                              <a:gd name="T4" fmla="+- 0 7598 7598"/>
                              <a:gd name="T5" fmla="*/ T4 w 105"/>
                              <a:gd name="T6" fmla="+- 0 463 -150"/>
                              <a:gd name="T7" fmla="*/ 463 h 620"/>
                              <a:gd name="T8" fmla="+- 0 7618 7598"/>
                              <a:gd name="T9" fmla="*/ T8 w 105"/>
                              <a:gd name="T10" fmla="+- 0 438 -150"/>
                              <a:gd name="T11" fmla="*/ 438 h 620"/>
                              <a:gd name="T12" fmla="+- 0 7635 7598"/>
                              <a:gd name="T13" fmla="*/ T12 w 105"/>
                              <a:gd name="T14" fmla="+- 0 409 -150"/>
                              <a:gd name="T15" fmla="*/ 409 h 620"/>
                              <a:gd name="T16" fmla="+- 0 7661 7598"/>
                              <a:gd name="T17" fmla="*/ T16 w 105"/>
                              <a:gd name="T18" fmla="+- 0 338 -150"/>
                              <a:gd name="T19" fmla="*/ 338 h 620"/>
                              <a:gd name="T20" fmla="+- 0 7677 7598"/>
                              <a:gd name="T21" fmla="*/ T20 w 105"/>
                              <a:gd name="T22" fmla="+- 0 255 -150"/>
                              <a:gd name="T23" fmla="*/ 255 h 620"/>
                              <a:gd name="T24" fmla="+- 0 7682 7598"/>
                              <a:gd name="T25" fmla="*/ T24 w 105"/>
                              <a:gd name="T26" fmla="+- 0 160 -150"/>
                              <a:gd name="T27" fmla="*/ 160 h 620"/>
                              <a:gd name="T28" fmla="+- 0 7681 7598"/>
                              <a:gd name="T29" fmla="*/ T28 w 105"/>
                              <a:gd name="T30" fmla="+- 0 112 -150"/>
                              <a:gd name="T31" fmla="*/ 112 h 620"/>
                              <a:gd name="T32" fmla="+- 0 7670 7598"/>
                              <a:gd name="T33" fmla="*/ T32 w 105"/>
                              <a:gd name="T34" fmla="+- 0 23 -150"/>
                              <a:gd name="T35" fmla="*/ 23 h 620"/>
                              <a:gd name="T36" fmla="+- 0 7649 7598"/>
                              <a:gd name="T37" fmla="*/ T36 w 105"/>
                              <a:gd name="T38" fmla="+- 0 -55 -150"/>
                              <a:gd name="T39" fmla="*/ -55 h 620"/>
                              <a:gd name="T40" fmla="+- 0 7618 7598"/>
                              <a:gd name="T41" fmla="*/ T40 w 105"/>
                              <a:gd name="T42" fmla="+- 0 -117 -150"/>
                              <a:gd name="T43" fmla="*/ -117 h 620"/>
                              <a:gd name="T44" fmla="+- 0 7598 7598"/>
                              <a:gd name="T45" fmla="*/ T44 w 105"/>
                              <a:gd name="T46" fmla="+- 0 -143 -150"/>
                              <a:gd name="T47" fmla="*/ -143 h 620"/>
                              <a:gd name="T48" fmla="+- 0 7605 7598"/>
                              <a:gd name="T49" fmla="*/ T48 w 105"/>
                              <a:gd name="T50" fmla="+- 0 -150 -150"/>
                              <a:gd name="T51" fmla="*/ -150 h 620"/>
                              <a:gd name="T52" fmla="+- 0 7646 7598"/>
                              <a:gd name="T53" fmla="*/ T52 w 105"/>
                              <a:gd name="T54" fmla="+- 0 -96 -150"/>
                              <a:gd name="T55" fmla="*/ -96 h 620"/>
                              <a:gd name="T56" fmla="+- 0 7677 7598"/>
                              <a:gd name="T57" fmla="*/ T56 w 105"/>
                              <a:gd name="T58" fmla="+- 0 -25 -150"/>
                              <a:gd name="T59" fmla="*/ -25 h 620"/>
                              <a:gd name="T60" fmla="+- 0 7697 7598"/>
                              <a:gd name="T61" fmla="*/ T60 w 105"/>
                              <a:gd name="T62" fmla="+- 0 61 -150"/>
                              <a:gd name="T63" fmla="*/ 61 h 620"/>
                              <a:gd name="T64" fmla="+- 0 7703 7598"/>
                              <a:gd name="T65" fmla="*/ T64 w 105"/>
                              <a:gd name="T66" fmla="+- 0 160 -150"/>
                              <a:gd name="T67" fmla="*/ 160 h 620"/>
                              <a:gd name="T68" fmla="+- 0 7702 7598"/>
                              <a:gd name="T69" fmla="*/ T68 w 105"/>
                              <a:gd name="T70" fmla="+- 0 211 -150"/>
                              <a:gd name="T71" fmla="*/ 211 h 620"/>
                              <a:gd name="T72" fmla="+- 0 7689 7598"/>
                              <a:gd name="T73" fmla="*/ T72 w 105"/>
                              <a:gd name="T74" fmla="+- 0 304 -150"/>
                              <a:gd name="T75" fmla="*/ 304 h 620"/>
                              <a:gd name="T76" fmla="+- 0 7663 7598"/>
                              <a:gd name="T77" fmla="*/ T76 w 105"/>
                              <a:gd name="T78" fmla="+- 0 383 -150"/>
                              <a:gd name="T79" fmla="*/ 383 h 620"/>
                              <a:gd name="T80" fmla="+- 0 7627 7598"/>
                              <a:gd name="T81" fmla="*/ T80 w 105"/>
                              <a:gd name="T82" fmla="+- 0 445 -150"/>
                              <a:gd name="T83" fmla="*/ 445 h 620"/>
                              <a:gd name="T84" fmla="+- 0 7605 7598"/>
                              <a:gd name="T85" fmla="*/ T84 w 105"/>
                              <a:gd name="T86" fmla="+- 0 470 -150"/>
                              <a:gd name="T87" fmla="*/ 470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5" h="620">
                                <a:moveTo>
                                  <a:pt x="7" y="620"/>
                                </a:moveTo>
                                <a:lnTo>
                                  <a:pt x="0" y="613"/>
                                </a:lnTo>
                                <a:lnTo>
                                  <a:pt x="20" y="588"/>
                                </a:lnTo>
                                <a:lnTo>
                                  <a:pt x="37" y="559"/>
                                </a:lnTo>
                                <a:lnTo>
                                  <a:pt x="63" y="488"/>
                                </a:lnTo>
                                <a:lnTo>
                                  <a:pt x="79" y="405"/>
                                </a:lnTo>
                                <a:lnTo>
                                  <a:pt x="84" y="310"/>
                                </a:lnTo>
                                <a:lnTo>
                                  <a:pt x="83" y="262"/>
                                </a:lnTo>
                                <a:lnTo>
                                  <a:pt x="72" y="173"/>
                                </a:lnTo>
                                <a:lnTo>
                                  <a:pt x="51" y="95"/>
                                </a:lnTo>
                                <a:lnTo>
                                  <a:pt x="20" y="33"/>
                                </a:lnTo>
                                <a:lnTo>
                                  <a:pt x="0" y="7"/>
                                </a:lnTo>
                                <a:lnTo>
                                  <a:pt x="7" y="0"/>
                                </a:lnTo>
                                <a:lnTo>
                                  <a:pt x="48" y="54"/>
                                </a:lnTo>
                                <a:lnTo>
                                  <a:pt x="79" y="125"/>
                                </a:lnTo>
                                <a:lnTo>
                                  <a:pt x="99" y="211"/>
                                </a:lnTo>
                                <a:lnTo>
                                  <a:pt x="105" y="310"/>
                                </a:lnTo>
                                <a:lnTo>
                                  <a:pt x="104" y="361"/>
                                </a:lnTo>
                                <a:lnTo>
                                  <a:pt x="91" y="454"/>
                                </a:lnTo>
                                <a:lnTo>
                                  <a:pt x="65" y="533"/>
                                </a:lnTo>
                                <a:lnTo>
                                  <a:pt x="29" y="595"/>
                                </a:lnTo>
                                <a:lnTo>
                                  <a:pt x="7" y="620"/>
                                </a:lnTo>
                                <a:close/>
                              </a:path>
                            </a:pathLst>
                          </a:custGeom>
                          <a:solidFill>
                            <a:srgbClr val="000000"/>
                          </a:solidFill>
                          <a:ln>
                            <a:noFill/>
                          </a:ln>
                        </wps:spPr>
                        <wps:bodyPr rot="0" vert="horz" wrap="square" lIns="91440" tIns="45720" rIns="91440" bIns="45720" anchor="t" anchorCtr="0" upright="1">
                          <a:noAutofit/>
                        </wps:bodyPr>
                      </wps:wsp>
                      <wps:wsp>
                        <wps:cNvPr id="10" name="Text Box 5"/>
                        <wps:cNvSpPr txBox="1">
                          <a:spLocks noChangeArrowheads="1"/>
                        </wps:cNvSpPr>
                        <wps:spPr bwMode="auto">
                          <a:xfrm>
                            <a:off x="5241" y="3015"/>
                            <a:ext cx="2462" cy="646"/>
                          </a:xfrm>
                          <a:prstGeom prst="rect">
                            <a:avLst/>
                          </a:prstGeom>
                          <a:noFill/>
                          <a:ln>
                            <a:noFill/>
                          </a:ln>
                        </wps:spPr>
                        <wps:txbx>
                          <w:txbxContent>
                            <w:p>
                              <w:pPr>
                                <w:spacing w:line="313" w:lineRule="exact"/>
                                <w:rPr>
                                  <w:sz w:val="21"/>
                                </w:rPr>
                              </w:pPr>
                              <w:r>
                                <w:rPr>
                                  <w:spacing w:val="12"/>
                                  <w:sz w:val="21"/>
                                </w:rPr>
                                <w:t>队伍时间</w:t>
                              </w:r>
                              <w:r>
                                <w:rPr>
                                  <w:rFonts w:hint="eastAsia" w:ascii="微软雅黑" w:hAnsi="微软雅黑" w:eastAsia="微软雅黑"/>
                                  <w:spacing w:val="-13"/>
                                  <w:sz w:val="21"/>
                                </w:rPr>
                                <w:t xml:space="preserve">− </w:t>
                              </w:r>
                              <w:r>
                                <w:rPr>
                                  <w:sz w:val="21"/>
                                </w:rPr>
                                <w:t>最快队伍时间</w:t>
                              </w:r>
                            </w:p>
                            <w:p>
                              <w:pPr>
                                <w:spacing w:line="333" w:lineRule="exact"/>
                                <w:rPr>
                                  <w:sz w:val="21"/>
                                </w:rPr>
                              </w:pPr>
                              <w:r>
                                <w:rPr>
                                  <w:spacing w:val="12"/>
                                  <w:sz w:val="21"/>
                                </w:rPr>
                                <w:t>最多用时</w:t>
                              </w:r>
                              <w:r>
                                <w:rPr>
                                  <w:rFonts w:hint="eastAsia" w:ascii="微软雅黑" w:hAnsi="微软雅黑" w:eastAsia="微软雅黑"/>
                                  <w:spacing w:val="-13"/>
                                  <w:sz w:val="21"/>
                                </w:rPr>
                                <w:t xml:space="preserve">− </w:t>
                              </w:r>
                              <w:r>
                                <w:rPr>
                                  <w:sz w:val="21"/>
                                </w:rPr>
                                <w:t>最快队伍时间</w:t>
                              </w:r>
                            </w:p>
                            <w:tbl>
                              <w:tblPr>
                                <w:tblStyle w:val="42"/>
                                <w:tblW w:w="0" w:type="auto"/>
                                <w:tblInd w:w="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31"/>
                                <w:gridCol w:w="2421"/>
                                <w:gridCol w:w="2268"/>
                                <w:gridCol w:w="1058"/>
                                <w:gridCol w:w="15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left w:val="nil"/>
                                      <w:bottom w:val="single" w:color="000000" w:sz="6" w:space="0"/>
                                      <w:right w:val="single" w:color="000000" w:sz="6" w:space="0"/>
                                    </w:tcBorders>
                                  </w:tcPr>
                                  <w:p>
                                    <w:pPr>
                                      <w:widowControl w:val="0"/>
                                      <w:autoSpaceDE w:val="0"/>
                                      <w:autoSpaceDN w:val="0"/>
                                      <w:rPr>
                                        <w:rFonts w:ascii="Calibri" w:hAnsi="Calibri"/>
                                        <w:lang w:eastAsia="zh-CN"/>
                                      </w:rPr>
                                    </w:pPr>
                                  </w:p>
                                  <w:p>
                                    <w:pPr>
                                      <w:pStyle w:val="39"/>
                                      <w:widowControl w:val="0"/>
                                      <w:autoSpaceDE w:val="0"/>
                                      <w:autoSpaceDN w:val="0"/>
                                      <w:spacing w:before="133" w:line="287" w:lineRule="exact"/>
                                      <w:ind w:left="960"/>
                                      <w:rPr>
                                        <w:sz w:val="21"/>
                                        <w:lang w:eastAsia="en-US"/>
                                      </w:rPr>
                                    </w:pPr>
                                    <w:r>
                                      <w:rPr>
                                        <w:sz w:val="21"/>
                                        <w:lang w:eastAsia="en-US"/>
                                      </w:rPr>
                                      <w:t>序号</w:t>
                                    </w:r>
                                  </w:p>
                                </w:tc>
                                <w:tc>
                                  <w:tcPr>
                                    <w:tcW w:w="2421" w:type="dxa"/>
                                    <w:tcBorders>
                                      <w:left w:val="single" w:color="000000" w:sz="6" w:space="0"/>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sz w:val="21"/>
                                        <w:lang w:eastAsia="en-US"/>
                                      </w:rPr>
                                      <w:t>设备名称</w:t>
                                    </w:r>
                                  </w:p>
                                </w:tc>
                                <w:tc>
                                  <w:tcPr>
                                    <w:tcW w:w="2268" w:type="dxa"/>
                                    <w:tcBorders>
                                      <w:left w:val="single" w:color="000000" w:sz="6" w:space="0"/>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sz w:val="21"/>
                                        <w:lang w:eastAsia="en-US"/>
                                      </w:rPr>
                                      <w:t>型号（备注）</w:t>
                                    </w:r>
                                  </w:p>
                                </w:tc>
                                <w:tc>
                                  <w:tcPr>
                                    <w:tcW w:w="1058" w:type="dxa"/>
                                    <w:tcBorders>
                                      <w:left w:val="single" w:color="000000" w:sz="6" w:space="0"/>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sz w:val="21"/>
                                        <w:lang w:eastAsia="en-US"/>
                                      </w:rPr>
                                      <w:t>单位</w:t>
                                    </w:r>
                                  </w:p>
                                </w:tc>
                                <w:tc>
                                  <w:tcPr>
                                    <w:tcW w:w="1544" w:type="dxa"/>
                                    <w:tcBorders>
                                      <w:left w:val="single" w:color="000000" w:sz="6" w:space="0"/>
                                      <w:bottom w:val="single" w:color="000000" w:sz="6" w:space="0"/>
                                      <w:right w:val="nil"/>
                                    </w:tcBorders>
                                  </w:tcPr>
                                  <w:p>
                                    <w:pPr>
                                      <w:pStyle w:val="39"/>
                                      <w:widowControl w:val="0"/>
                                      <w:autoSpaceDE w:val="0"/>
                                      <w:autoSpaceDN w:val="0"/>
                                      <w:spacing w:before="133" w:line="287" w:lineRule="exact"/>
                                      <w:ind w:left="960"/>
                                      <w:rPr>
                                        <w:sz w:val="21"/>
                                        <w:lang w:eastAsia="en-US"/>
                                      </w:rPr>
                                    </w:pPr>
                                    <w:r>
                                      <w:rPr>
                                        <w:sz w:val="21"/>
                                        <w:lang w:eastAsia="en-US"/>
                                      </w:rPr>
                                      <w:t>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1</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桌子 1</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800x1600x800</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张</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4" w:line="286" w:lineRule="exact"/>
                                      <w:ind w:left="960"/>
                                      <w:rPr>
                                        <w:sz w:val="21"/>
                                        <w:lang w:eastAsia="en-US"/>
                                      </w:rPr>
                                    </w:pPr>
                                    <w:r>
                                      <w:rPr>
                                        <w:w w:val="99"/>
                                        <w:sz w:val="21"/>
                                        <w:lang w:eastAsia="en-US"/>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2</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椅子 1</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办公椅</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张</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5" w:line="285" w:lineRule="exact"/>
                                      <w:ind w:left="960"/>
                                      <w:rPr>
                                        <w:sz w:val="21"/>
                                        <w:lang w:eastAsia="en-US"/>
                                      </w:rPr>
                                    </w:pPr>
                                    <w:r>
                                      <w:rPr>
                                        <w:w w:val="99"/>
                                        <w:sz w:val="21"/>
                                        <w:lang w:eastAsia="en-US"/>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3</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工位电源插座</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220V，50Hz 五孔插座</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个</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4" w:line="286" w:lineRule="exact"/>
                                      <w:ind w:left="960"/>
                                      <w:rPr>
                                        <w:sz w:val="21"/>
                                        <w:lang w:eastAsia="en-US"/>
                                      </w:rPr>
                                    </w:pPr>
                                    <w:r>
                                      <w:rPr>
                                        <w:w w:val="99"/>
                                        <w:sz w:val="21"/>
                                        <w:lang w:eastAsia="en-US"/>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4</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竞赛场地</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WSR2019</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套</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5" w:line="285" w:lineRule="exact"/>
                                      <w:ind w:left="960"/>
                                      <w:rPr>
                                        <w:sz w:val="21"/>
                                        <w:lang w:eastAsia="en-US"/>
                                      </w:rPr>
                                    </w:pPr>
                                    <w:r>
                                      <w:rPr>
                                        <w:w w:val="99"/>
                                        <w:sz w:val="21"/>
                                        <w:lang w:eastAsia="en-US"/>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w w:val="99"/>
                                        <w:sz w:val="21"/>
                                        <w:lang w:eastAsia="en-US"/>
                                      </w:rPr>
                                      <w:t>5</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sz w:val="21"/>
                                        <w:lang w:eastAsia="en-US"/>
                                      </w:rPr>
                                      <w:t>高尔夫球</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sz w:val="21"/>
                                        <w:lang w:eastAsia="en-US"/>
                                      </w:rPr>
                                      <w:t>比赛球及练习球</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w w:val="99"/>
                                        <w:sz w:val="21"/>
                                        <w:lang w:eastAsia="en-US"/>
                                      </w:rPr>
                                      <w:t>个</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3" w:line="287" w:lineRule="exact"/>
                                      <w:ind w:left="960"/>
                                      <w:rPr>
                                        <w:sz w:val="21"/>
                                        <w:lang w:eastAsia="en-US"/>
                                      </w:rPr>
                                    </w:pPr>
                                    <w:r>
                                      <w:rPr>
                                        <w:sz w:val="21"/>
                                        <w:lang w:eastAsia="en-US"/>
                                      </w:rPr>
                                      <w:t>28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6</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桌子 2</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1200x760x600</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张</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4" w:line="286" w:lineRule="exact"/>
                                      <w:ind w:left="960"/>
                                      <w:rPr>
                                        <w:sz w:val="21"/>
                                        <w:lang w:eastAsia="en-US"/>
                                      </w:rPr>
                                    </w:pPr>
                                    <w:r>
                                      <w:rPr>
                                        <w:w w:val="99"/>
                                        <w:sz w:val="21"/>
                                        <w:lang w:eastAsia="en-US"/>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7</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椅子 2</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网布、人造板</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张</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5" w:line="285" w:lineRule="exact"/>
                                      <w:ind w:left="960"/>
                                      <w:rPr>
                                        <w:sz w:val="21"/>
                                        <w:lang w:eastAsia="en-US"/>
                                      </w:rPr>
                                    </w:pPr>
                                    <w:r>
                                      <w:rPr>
                                        <w:sz w:val="21"/>
                                        <w:lang w:eastAsia="en-US"/>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8</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插排</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3m，5 位以上</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个</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4" w:line="286" w:lineRule="exact"/>
                                      <w:ind w:left="960"/>
                                      <w:rPr>
                                        <w:sz w:val="21"/>
                                        <w:lang w:eastAsia="en-US"/>
                                      </w:rPr>
                                    </w:pPr>
                                    <w:r>
                                      <w:rPr>
                                        <w:w w:val="99"/>
                                        <w:sz w:val="21"/>
                                        <w:lang w:eastAsia="en-US"/>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9</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台虎钳</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含固定座</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套</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5" w:line="285" w:lineRule="exact"/>
                                      <w:ind w:left="960"/>
                                      <w:rPr>
                                        <w:sz w:val="21"/>
                                        <w:lang w:eastAsia="en-US"/>
                                      </w:rPr>
                                    </w:pPr>
                                    <w:r>
                                      <w:rPr>
                                        <w:w w:val="99"/>
                                        <w:sz w:val="21"/>
                                        <w:lang w:eastAsia="en-US"/>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sz w:val="21"/>
                                        <w:lang w:eastAsia="en-US"/>
                                      </w:rPr>
                                      <w:t>10</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sz w:val="21"/>
                                        <w:lang w:eastAsia="en-US"/>
                                      </w:rPr>
                                      <w:t>工具台</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sz w:val="21"/>
                                        <w:lang w:eastAsia="en-US"/>
                                      </w:rPr>
                                      <w:t>防静电</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w w:val="99"/>
                                        <w:sz w:val="21"/>
                                        <w:lang w:eastAsia="en-US"/>
                                      </w:rPr>
                                      <w:t>套</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3" w:line="286" w:lineRule="exact"/>
                                      <w:ind w:left="960"/>
                                      <w:rPr>
                                        <w:sz w:val="21"/>
                                        <w:lang w:eastAsia="en-US"/>
                                      </w:rPr>
                                    </w:pPr>
                                    <w:r>
                                      <w:rPr>
                                        <w:w w:val="99"/>
                                        <w:sz w:val="21"/>
                                        <w:lang w:eastAsia="en-US"/>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4" w:line="285" w:lineRule="exact"/>
                                      <w:ind w:left="960"/>
                                      <w:rPr>
                                        <w:sz w:val="21"/>
                                        <w:lang w:eastAsia="en-US"/>
                                      </w:rPr>
                                    </w:pPr>
                                    <w:r>
                                      <w:rPr>
                                        <w:sz w:val="21"/>
                                        <w:lang w:eastAsia="en-US"/>
                                      </w:rPr>
                                      <w:t>11</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5" w:lineRule="exact"/>
                                      <w:ind w:left="960"/>
                                      <w:rPr>
                                        <w:sz w:val="21"/>
                                        <w:lang w:eastAsia="en-US"/>
                                      </w:rPr>
                                    </w:pPr>
                                    <w:r>
                                      <w:rPr>
                                        <w:sz w:val="21"/>
                                        <w:lang w:eastAsia="en-US"/>
                                      </w:rPr>
                                      <w:t>万用表</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5" w:lineRule="exact"/>
                                      <w:ind w:left="960"/>
                                      <w:rPr>
                                        <w:sz w:val="21"/>
                                        <w:lang w:eastAsia="en-US"/>
                                      </w:rPr>
                                    </w:pPr>
                                    <w:r>
                                      <w:rPr>
                                        <w:sz w:val="21"/>
                                        <w:lang w:eastAsia="en-US"/>
                                      </w:rPr>
                                      <w:t>胜利 VC 系列</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5" w:lineRule="exact"/>
                                      <w:ind w:left="960"/>
                                      <w:rPr>
                                        <w:sz w:val="21"/>
                                        <w:lang w:eastAsia="en-US"/>
                                      </w:rPr>
                                    </w:pPr>
                                    <w:r>
                                      <w:rPr>
                                        <w:w w:val="99"/>
                                        <w:sz w:val="21"/>
                                        <w:lang w:eastAsia="en-US"/>
                                      </w:rPr>
                                      <w:t>台</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4" w:line="285" w:lineRule="exact"/>
                                      <w:ind w:left="960"/>
                                      <w:rPr>
                                        <w:sz w:val="21"/>
                                        <w:lang w:eastAsia="en-US"/>
                                      </w:rPr>
                                    </w:pPr>
                                    <w:r>
                                      <w:rPr>
                                        <w:w w:val="99"/>
                                        <w:sz w:val="21"/>
                                        <w:lang w:eastAsia="en-US"/>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1231" w:type="dxa"/>
                                    <w:tcBorders>
                                      <w:top w:val="single" w:color="000000" w:sz="6" w:space="0"/>
                                      <w:left w:val="nil"/>
                                      <w:right w:val="single" w:color="000000" w:sz="6" w:space="0"/>
                                    </w:tcBorders>
                                  </w:tcPr>
                                  <w:p>
                                    <w:pPr>
                                      <w:pStyle w:val="39"/>
                                      <w:widowControl w:val="0"/>
                                      <w:autoSpaceDE w:val="0"/>
                                      <w:autoSpaceDN w:val="0"/>
                                      <w:spacing w:before="133" w:line="286" w:lineRule="exact"/>
                                      <w:ind w:left="960"/>
                                      <w:rPr>
                                        <w:sz w:val="21"/>
                                        <w:lang w:eastAsia="en-US"/>
                                      </w:rPr>
                                    </w:pPr>
                                    <w:r>
                                      <w:rPr>
                                        <w:sz w:val="21"/>
                                        <w:lang w:eastAsia="en-US"/>
                                      </w:rPr>
                                      <w:t>12</w:t>
                                    </w:r>
                                  </w:p>
                                </w:tc>
                                <w:tc>
                                  <w:tcPr>
                                    <w:tcW w:w="2421" w:type="dxa"/>
                                    <w:tcBorders>
                                      <w:top w:val="single" w:color="000000" w:sz="6" w:space="0"/>
                                      <w:left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sz w:val="21"/>
                                        <w:lang w:eastAsia="en-US"/>
                                      </w:rPr>
                                      <w:t>热熔胶枪</w:t>
                                    </w:r>
                                  </w:p>
                                </w:tc>
                                <w:tc>
                                  <w:tcPr>
                                    <w:tcW w:w="2268" w:type="dxa"/>
                                    <w:tcBorders>
                                      <w:top w:val="single" w:color="000000" w:sz="6" w:space="0"/>
                                      <w:left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sz w:val="21"/>
                                        <w:lang w:eastAsia="en-US"/>
                                      </w:rPr>
                                      <w:t>7mm（配胶条 20 条）</w:t>
                                    </w:r>
                                  </w:p>
                                </w:tc>
                                <w:tc>
                                  <w:tcPr>
                                    <w:tcW w:w="1058" w:type="dxa"/>
                                    <w:tcBorders>
                                      <w:top w:val="single" w:color="000000" w:sz="6" w:space="0"/>
                                      <w:left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w w:val="99"/>
                                        <w:sz w:val="21"/>
                                        <w:lang w:eastAsia="en-US"/>
                                      </w:rPr>
                                      <w:t>把</w:t>
                                    </w:r>
                                  </w:p>
                                </w:tc>
                                <w:tc>
                                  <w:tcPr>
                                    <w:tcW w:w="1544" w:type="dxa"/>
                                    <w:tcBorders>
                                      <w:top w:val="single" w:color="000000" w:sz="6" w:space="0"/>
                                      <w:left w:val="single" w:color="000000" w:sz="6" w:space="0"/>
                                      <w:right w:val="nil"/>
                                    </w:tcBorders>
                                  </w:tcPr>
                                  <w:p>
                                    <w:pPr>
                                      <w:pStyle w:val="39"/>
                                      <w:widowControl w:val="0"/>
                                      <w:autoSpaceDE w:val="0"/>
                                      <w:autoSpaceDN w:val="0"/>
                                      <w:spacing w:before="133" w:line="286" w:lineRule="exact"/>
                                      <w:ind w:left="960"/>
                                      <w:rPr>
                                        <w:sz w:val="21"/>
                                        <w:lang w:eastAsia="en-US"/>
                                      </w:rPr>
                                    </w:pPr>
                                    <w:r>
                                      <w:rPr>
                                        <w:w w:val="99"/>
                                        <w:sz w:val="21"/>
                                        <w:lang w:eastAsia="en-US"/>
                                      </w:rPr>
                                      <w:t>4</w:t>
                                    </w:r>
                                  </w:p>
                                </w:tc>
                              </w:tr>
                            </w:tbl>
                            <w:p/>
                          </w:txbxContent>
                        </wps:txbx>
                        <wps:bodyPr rot="0" vert="horz" wrap="square" lIns="0" tIns="0" rIns="0" bIns="0" anchor="ctr" anchorCtr="0" upright="1">
                          <a:noAutofit/>
                        </wps:bodyPr>
                      </wps:wsp>
                    </wpg:wgp>
                  </a:graphicData>
                </a:graphic>
              </wp:inline>
            </w:drawing>
          </mc:Choice>
          <mc:Fallback>
            <w:pict>
              <v:group id="_x0000_s1026" o:spid="_x0000_s1026" o:spt="203" style="height:32.3pt;width:123.1pt;" coordorigin="5241,3015" coordsize="2462,646" o:gfxdata="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">
                <o:lock v:ext="edit" aspectratio="f"/>
                <v:line id="Line 3" o:spid="_x0000_s1026" o:spt="20" style="position:absolute;left:5242;top:3351;height:0;width:2352;" filled="f" stroked="t" coordsize="21600,21600" o:gfxdata="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jcGHvQAA&#10;ANoAAAAPAAAAAAAAAAEAIAAAACIAAABkcnMvZG93bnJldi54bWxQSwECFAAUAAAACACHTuJAMy8F&#10;njsAAAA5AAAAEAAAAAAAAAABACAAAAAMAQAAZHJzL3NoYXBleG1sLnhtbFBLBQYAAAAABgAGAFsB&#10;AAC2AwAAAAA=&#10;">
                  <v:fill on="f" focussize="0,0"/>
                  <v:stroke weight="0.692992125984252pt" color="#000000" joinstyle="round"/>
                  <v:imagedata o:title=""/>
                  <o:lock v:ext="edit" aspectratio="f"/>
                </v:line>
                <v:shape id="Freeform 4" o:spid="_x0000_s1026" o:spt="100" style="position:absolute;left:7598;top:3041;height:620;width:105;" fillcolor="#000000" filled="t" stroked="f" coordsize="105,620" o:gfxdata="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gBdES2AAAA2gAAAA8A&#10;AAAAAAAAAQAgAAAAIgAAAGRycy9kb3ducmV2LnhtbFBLAQIUABQAAAAIAIdO4kAzLwWeOwAAADkA&#10;AAAQAAAAAAAAAAEAIAAAAAUBAABkcnMvc2hhcGV4bWwueG1sUEsFBgAAAAAGAAYAWwEAAK8DAAAA&#10;AA==&#10;" path="m7,620l0,613,20,588,37,559,63,488,79,405,84,310,83,262,72,173,51,95,20,33,0,7,7,0,48,54,79,125,99,211,105,310,104,361,91,454,65,533,29,595,7,620xe">
                  <v:path o:connectlocs="7,470;0,463;20,438;37,409;63,338;79,255;84,160;83,112;72,23;51,-55;20,-117;0,-143;7,-150;48,-96;79,-25;99,61;105,160;104,211;91,304;65,383;29,445;7,470" o:connectangles="0,0,0,0,0,0,0,0,0,0,0,0,0,0,0,0,0,0,0,0,0,0"/>
                  <v:fill on="t" focussize="0,0"/>
                  <v:stroke on="f"/>
                  <v:imagedata o:title=""/>
                  <o:lock v:ext="edit" aspectratio="f"/>
                </v:shape>
                <v:shape id="Text Box 5" o:spid="_x0000_s1026" o:spt="202" type="#_x0000_t202" style="position:absolute;left:5241;top:3015;height:646;width:2462;v-text-anchor:middle;" filled="f" stroked="f" coordsize="21600,21600" o:gfxdata="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5a7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13" w:lineRule="exact"/>
                          <w:rPr>
                            <w:sz w:val="21"/>
                          </w:rPr>
                        </w:pPr>
                        <w:r>
                          <w:rPr>
                            <w:spacing w:val="12"/>
                            <w:sz w:val="21"/>
                          </w:rPr>
                          <w:t>队伍时间</w:t>
                        </w:r>
                        <w:r>
                          <w:rPr>
                            <w:rFonts w:hint="eastAsia" w:ascii="微软雅黑" w:hAnsi="微软雅黑" w:eastAsia="微软雅黑"/>
                            <w:spacing w:val="-13"/>
                            <w:sz w:val="21"/>
                          </w:rPr>
                          <w:t xml:space="preserve">− </w:t>
                        </w:r>
                        <w:r>
                          <w:rPr>
                            <w:sz w:val="21"/>
                          </w:rPr>
                          <w:t>最快队伍时间</w:t>
                        </w:r>
                      </w:p>
                      <w:p>
                        <w:pPr>
                          <w:spacing w:line="333" w:lineRule="exact"/>
                          <w:rPr>
                            <w:sz w:val="21"/>
                          </w:rPr>
                        </w:pPr>
                        <w:r>
                          <w:rPr>
                            <w:spacing w:val="12"/>
                            <w:sz w:val="21"/>
                          </w:rPr>
                          <w:t>最多用时</w:t>
                        </w:r>
                        <w:r>
                          <w:rPr>
                            <w:rFonts w:hint="eastAsia" w:ascii="微软雅黑" w:hAnsi="微软雅黑" w:eastAsia="微软雅黑"/>
                            <w:spacing w:val="-13"/>
                            <w:sz w:val="21"/>
                          </w:rPr>
                          <w:t xml:space="preserve">− </w:t>
                        </w:r>
                        <w:r>
                          <w:rPr>
                            <w:sz w:val="21"/>
                          </w:rPr>
                          <w:t>最快队伍时间</w:t>
                        </w:r>
                      </w:p>
                      <w:tbl>
                        <w:tblPr>
                          <w:tblStyle w:val="42"/>
                          <w:tblW w:w="0" w:type="auto"/>
                          <w:tblInd w:w="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31"/>
                          <w:gridCol w:w="2421"/>
                          <w:gridCol w:w="2268"/>
                          <w:gridCol w:w="1058"/>
                          <w:gridCol w:w="15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left w:val="nil"/>
                                <w:bottom w:val="single" w:color="000000" w:sz="6" w:space="0"/>
                                <w:right w:val="single" w:color="000000" w:sz="6" w:space="0"/>
                              </w:tcBorders>
                            </w:tcPr>
                            <w:p>
                              <w:pPr>
                                <w:widowControl w:val="0"/>
                                <w:autoSpaceDE w:val="0"/>
                                <w:autoSpaceDN w:val="0"/>
                                <w:rPr>
                                  <w:rFonts w:ascii="Calibri" w:hAnsi="Calibri"/>
                                  <w:lang w:eastAsia="zh-CN"/>
                                </w:rPr>
                              </w:pPr>
                            </w:p>
                            <w:p>
                              <w:pPr>
                                <w:pStyle w:val="39"/>
                                <w:widowControl w:val="0"/>
                                <w:autoSpaceDE w:val="0"/>
                                <w:autoSpaceDN w:val="0"/>
                                <w:spacing w:before="133" w:line="287" w:lineRule="exact"/>
                                <w:ind w:left="960"/>
                                <w:rPr>
                                  <w:sz w:val="21"/>
                                  <w:lang w:eastAsia="en-US"/>
                                </w:rPr>
                              </w:pPr>
                              <w:r>
                                <w:rPr>
                                  <w:sz w:val="21"/>
                                  <w:lang w:eastAsia="en-US"/>
                                </w:rPr>
                                <w:t>序号</w:t>
                              </w:r>
                            </w:p>
                          </w:tc>
                          <w:tc>
                            <w:tcPr>
                              <w:tcW w:w="2421" w:type="dxa"/>
                              <w:tcBorders>
                                <w:left w:val="single" w:color="000000" w:sz="6" w:space="0"/>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sz w:val="21"/>
                                  <w:lang w:eastAsia="en-US"/>
                                </w:rPr>
                                <w:t>设备名称</w:t>
                              </w:r>
                            </w:p>
                          </w:tc>
                          <w:tc>
                            <w:tcPr>
                              <w:tcW w:w="2268" w:type="dxa"/>
                              <w:tcBorders>
                                <w:left w:val="single" w:color="000000" w:sz="6" w:space="0"/>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sz w:val="21"/>
                                  <w:lang w:eastAsia="en-US"/>
                                </w:rPr>
                                <w:t>型号（备注）</w:t>
                              </w:r>
                            </w:p>
                          </w:tc>
                          <w:tc>
                            <w:tcPr>
                              <w:tcW w:w="1058" w:type="dxa"/>
                              <w:tcBorders>
                                <w:left w:val="single" w:color="000000" w:sz="6" w:space="0"/>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sz w:val="21"/>
                                  <w:lang w:eastAsia="en-US"/>
                                </w:rPr>
                                <w:t>单位</w:t>
                              </w:r>
                            </w:p>
                          </w:tc>
                          <w:tc>
                            <w:tcPr>
                              <w:tcW w:w="1544" w:type="dxa"/>
                              <w:tcBorders>
                                <w:left w:val="single" w:color="000000" w:sz="6" w:space="0"/>
                                <w:bottom w:val="single" w:color="000000" w:sz="6" w:space="0"/>
                                <w:right w:val="nil"/>
                              </w:tcBorders>
                            </w:tcPr>
                            <w:p>
                              <w:pPr>
                                <w:pStyle w:val="39"/>
                                <w:widowControl w:val="0"/>
                                <w:autoSpaceDE w:val="0"/>
                                <w:autoSpaceDN w:val="0"/>
                                <w:spacing w:before="133" w:line="287" w:lineRule="exact"/>
                                <w:ind w:left="960"/>
                                <w:rPr>
                                  <w:sz w:val="21"/>
                                  <w:lang w:eastAsia="en-US"/>
                                </w:rPr>
                              </w:pPr>
                              <w:r>
                                <w:rPr>
                                  <w:sz w:val="21"/>
                                  <w:lang w:eastAsia="en-US"/>
                                </w:rPr>
                                <w:t>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1</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桌子 1</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800x1600x800</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张</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4" w:line="286" w:lineRule="exact"/>
                                <w:ind w:left="960"/>
                                <w:rPr>
                                  <w:sz w:val="21"/>
                                  <w:lang w:eastAsia="en-US"/>
                                </w:rPr>
                              </w:pPr>
                              <w:r>
                                <w:rPr>
                                  <w:w w:val="99"/>
                                  <w:sz w:val="21"/>
                                  <w:lang w:eastAsia="en-US"/>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2</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椅子 1</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办公椅</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张</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5" w:line="285" w:lineRule="exact"/>
                                <w:ind w:left="960"/>
                                <w:rPr>
                                  <w:sz w:val="21"/>
                                  <w:lang w:eastAsia="en-US"/>
                                </w:rPr>
                              </w:pPr>
                              <w:r>
                                <w:rPr>
                                  <w:w w:val="99"/>
                                  <w:sz w:val="21"/>
                                  <w:lang w:eastAsia="en-US"/>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3</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工位电源插座</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220V，50Hz 五孔插座</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个</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4" w:line="286" w:lineRule="exact"/>
                                <w:ind w:left="960"/>
                                <w:rPr>
                                  <w:sz w:val="21"/>
                                  <w:lang w:eastAsia="en-US"/>
                                </w:rPr>
                              </w:pPr>
                              <w:r>
                                <w:rPr>
                                  <w:w w:val="99"/>
                                  <w:sz w:val="21"/>
                                  <w:lang w:eastAsia="en-US"/>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4</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竞赛场地</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WSR2019</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套</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5" w:line="285" w:lineRule="exact"/>
                                <w:ind w:left="960"/>
                                <w:rPr>
                                  <w:sz w:val="21"/>
                                  <w:lang w:eastAsia="en-US"/>
                                </w:rPr>
                              </w:pPr>
                              <w:r>
                                <w:rPr>
                                  <w:w w:val="99"/>
                                  <w:sz w:val="21"/>
                                  <w:lang w:eastAsia="en-US"/>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w w:val="99"/>
                                  <w:sz w:val="21"/>
                                  <w:lang w:eastAsia="en-US"/>
                                </w:rPr>
                                <w:t>5</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sz w:val="21"/>
                                  <w:lang w:eastAsia="en-US"/>
                                </w:rPr>
                                <w:t>高尔夫球</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sz w:val="21"/>
                                  <w:lang w:eastAsia="en-US"/>
                                </w:rPr>
                                <w:t>比赛球及练习球</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3" w:line="287" w:lineRule="exact"/>
                                <w:ind w:left="960"/>
                                <w:rPr>
                                  <w:sz w:val="21"/>
                                  <w:lang w:eastAsia="en-US"/>
                                </w:rPr>
                              </w:pPr>
                              <w:r>
                                <w:rPr>
                                  <w:w w:val="99"/>
                                  <w:sz w:val="21"/>
                                  <w:lang w:eastAsia="en-US"/>
                                </w:rPr>
                                <w:t>个</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3" w:line="287" w:lineRule="exact"/>
                                <w:ind w:left="960"/>
                                <w:rPr>
                                  <w:sz w:val="21"/>
                                  <w:lang w:eastAsia="en-US"/>
                                </w:rPr>
                              </w:pPr>
                              <w:r>
                                <w:rPr>
                                  <w:sz w:val="21"/>
                                  <w:lang w:eastAsia="en-US"/>
                                </w:rPr>
                                <w:t>28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6</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桌子 2</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1200x760x600</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张</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4" w:line="286" w:lineRule="exact"/>
                                <w:ind w:left="960"/>
                                <w:rPr>
                                  <w:sz w:val="21"/>
                                  <w:lang w:eastAsia="en-US"/>
                                </w:rPr>
                              </w:pPr>
                              <w:r>
                                <w:rPr>
                                  <w:w w:val="99"/>
                                  <w:sz w:val="21"/>
                                  <w:lang w:eastAsia="en-US"/>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7</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椅子 2</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网布、人造板</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张</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5" w:line="285" w:lineRule="exact"/>
                                <w:ind w:left="960"/>
                                <w:rPr>
                                  <w:sz w:val="21"/>
                                  <w:lang w:eastAsia="en-US"/>
                                </w:rPr>
                              </w:pPr>
                              <w:r>
                                <w:rPr>
                                  <w:sz w:val="21"/>
                                  <w:lang w:eastAsia="en-US"/>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8</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插排</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sz w:val="21"/>
                                  <w:lang w:eastAsia="en-US"/>
                                </w:rPr>
                                <w:t>3m，5 位以上</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6" w:lineRule="exact"/>
                                <w:ind w:left="960"/>
                                <w:rPr>
                                  <w:sz w:val="21"/>
                                  <w:lang w:eastAsia="en-US"/>
                                </w:rPr>
                              </w:pPr>
                              <w:r>
                                <w:rPr>
                                  <w:w w:val="99"/>
                                  <w:sz w:val="21"/>
                                  <w:lang w:eastAsia="en-US"/>
                                </w:rPr>
                                <w:t>个</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4" w:line="286" w:lineRule="exact"/>
                                <w:ind w:left="960"/>
                                <w:rPr>
                                  <w:sz w:val="21"/>
                                  <w:lang w:eastAsia="en-US"/>
                                </w:rPr>
                              </w:pPr>
                              <w:r>
                                <w:rPr>
                                  <w:w w:val="99"/>
                                  <w:sz w:val="21"/>
                                  <w:lang w:eastAsia="en-US"/>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9</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台虎钳</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sz w:val="21"/>
                                  <w:lang w:eastAsia="en-US"/>
                                </w:rPr>
                                <w:t>含固定座</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5" w:line="285" w:lineRule="exact"/>
                                <w:ind w:left="960"/>
                                <w:rPr>
                                  <w:sz w:val="21"/>
                                  <w:lang w:eastAsia="en-US"/>
                                </w:rPr>
                              </w:pPr>
                              <w:r>
                                <w:rPr>
                                  <w:w w:val="99"/>
                                  <w:sz w:val="21"/>
                                  <w:lang w:eastAsia="en-US"/>
                                </w:rPr>
                                <w:t>套</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5" w:line="285" w:lineRule="exact"/>
                                <w:ind w:left="960"/>
                                <w:rPr>
                                  <w:sz w:val="21"/>
                                  <w:lang w:eastAsia="en-US"/>
                                </w:rPr>
                              </w:pPr>
                              <w:r>
                                <w:rPr>
                                  <w:w w:val="99"/>
                                  <w:sz w:val="21"/>
                                  <w:lang w:eastAsia="en-US"/>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sz w:val="21"/>
                                  <w:lang w:eastAsia="en-US"/>
                                </w:rPr>
                                <w:t>10</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sz w:val="21"/>
                                  <w:lang w:eastAsia="en-US"/>
                                </w:rPr>
                                <w:t>工具台</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sz w:val="21"/>
                                  <w:lang w:eastAsia="en-US"/>
                                </w:rPr>
                                <w:t>防静电</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w w:val="99"/>
                                  <w:sz w:val="21"/>
                                  <w:lang w:eastAsia="en-US"/>
                                </w:rPr>
                                <w:t>套</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3" w:line="286" w:lineRule="exact"/>
                                <w:ind w:left="960"/>
                                <w:rPr>
                                  <w:sz w:val="21"/>
                                  <w:lang w:eastAsia="en-US"/>
                                </w:rPr>
                              </w:pPr>
                              <w:r>
                                <w:rPr>
                                  <w:w w:val="99"/>
                                  <w:sz w:val="21"/>
                                  <w:lang w:eastAsia="en-US"/>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231" w:type="dxa"/>
                              <w:tcBorders>
                                <w:top w:val="single" w:color="000000" w:sz="6" w:space="0"/>
                                <w:left w:val="nil"/>
                                <w:bottom w:val="single" w:color="000000" w:sz="6" w:space="0"/>
                                <w:right w:val="single" w:color="000000" w:sz="6" w:space="0"/>
                              </w:tcBorders>
                            </w:tcPr>
                            <w:p>
                              <w:pPr>
                                <w:pStyle w:val="39"/>
                                <w:widowControl w:val="0"/>
                                <w:autoSpaceDE w:val="0"/>
                                <w:autoSpaceDN w:val="0"/>
                                <w:spacing w:before="134" w:line="285" w:lineRule="exact"/>
                                <w:ind w:left="960"/>
                                <w:rPr>
                                  <w:sz w:val="21"/>
                                  <w:lang w:eastAsia="en-US"/>
                                </w:rPr>
                              </w:pPr>
                              <w:r>
                                <w:rPr>
                                  <w:sz w:val="21"/>
                                  <w:lang w:eastAsia="en-US"/>
                                </w:rPr>
                                <w:t>11</w:t>
                              </w:r>
                            </w:p>
                          </w:tc>
                          <w:tc>
                            <w:tcPr>
                              <w:tcW w:w="2421"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5" w:lineRule="exact"/>
                                <w:ind w:left="960"/>
                                <w:rPr>
                                  <w:sz w:val="21"/>
                                  <w:lang w:eastAsia="en-US"/>
                                </w:rPr>
                              </w:pPr>
                              <w:r>
                                <w:rPr>
                                  <w:sz w:val="21"/>
                                  <w:lang w:eastAsia="en-US"/>
                                </w:rPr>
                                <w:t>万用表</w:t>
                              </w:r>
                            </w:p>
                          </w:tc>
                          <w:tc>
                            <w:tcPr>
                              <w:tcW w:w="226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5" w:lineRule="exact"/>
                                <w:ind w:left="960"/>
                                <w:rPr>
                                  <w:sz w:val="21"/>
                                  <w:lang w:eastAsia="en-US"/>
                                </w:rPr>
                              </w:pPr>
                              <w:r>
                                <w:rPr>
                                  <w:sz w:val="21"/>
                                  <w:lang w:eastAsia="en-US"/>
                                </w:rPr>
                                <w:t>胜利 VC 系列</w:t>
                              </w:r>
                            </w:p>
                          </w:tc>
                          <w:tc>
                            <w:tcPr>
                              <w:tcW w:w="1058" w:type="dxa"/>
                              <w:tcBorders>
                                <w:top w:val="single" w:color="000000" w:sz="6" w:space="0"/>
                                <w:left w:val="single" w:color="000000" w:sz="6" w:space="0"/>
                                <w:bottom w:val="single" w:color="000000" w:sz="6" w:space="0"/>
                                <w:right w:val="single" w:color="000000" w:sz="6" w:space="0"/>
                              </w:tcBorders>
                            </w:tcPr>
                            <w:p>
                              <w:pPr>
                                <w:pStyle w:val="39"/>
                                <w:widowControl w:val="0"/>
                                <w:autoSpaceDE w:val="0"/>
                                <w:autoSpaceDN w:val="0"/>
                                <w:spacing w:before="134" w:line="285" w:lineRule="exact"/>
                                <w:ind w:left="960"/>
                                <w:rPr>
                                  <w:sz w:val="21"/>
                                  <w:lang w:eastAsia="en-US"/>
                                </w:rPr>
                              </w:pPr>
                              <w:r>
                                <w:rPr>
                                  <w:w w:val="99"/>
                                  <w:sz w:val="21"/>
                                  <w:lang w:eastAsia="en-US"/>
                                </w:rPr>
                                <w:t>台</w:t>
                              </w:r>
                            </w:p>
                          </w:tc>
                          <w:tc>
                            <w:tcPr>
                              <w:tcW w:w="1544" w:type="dxa"/>
                              <w:tcBorders>
                                <w:top w:val="single" w:color="000000" w:sz="6" w:space="0"/>
                                <w:left w:val="single" w:color="000000" w:sz="6" w:space="0"/>
                                <w:bottom w:val="single" w:color="000000" w:sz="6" w:space="0"/>
                                <w:right w:val="nil"/>
                              </w:tcBorders>
                            </w:tcPr>
                            <w:p>
                              <w:pPr>
                                <w:pStyle w:val="39"/>
                                <w:widowControl w:val="0"/>
                                <w:autoSpaceDE w:val="0"/>
                                <w:autoSpaceDN w:val="0"/>
                                <w:spacing w:before="134" w:line="285" w:lineRule="exact"/>
                                <w:ind w:left="960"/>
                                <w:rPr>
                                  <w:sz w:val="21"/>
                                  <w:lang w:eastAsia="en-US"/>
                                </w:rPr>
                              </w:pPr>
                              <w:r>
                                <w:rPr>
                                  <w:w w:val="99"/>
                                  <w:sz w:val="21"/>
                                  <w:lang w:eastAsia="en-US"/>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1231" w:type="dxa"/>
                              <w:tcBorders>
                                <w:top w:val="single" w:color="000000" w:sz="6" w:space="0"/>
                                <w:left w:val="nil"/>
                                <w:right w:val="single" w:color="000000" w:sz="6" w:space="0"/>
                              </w:tcBorders>
                            </w:tcPr>
                            <w:p>
                              <w:pPr>
                                <w:pStyle w:val="39"/>
                                <w:widowControl w:val="0"/>
                                <w:autoSpaceDE w:val="0"/>
                                <w:autoSpaceDN w:val="0"/>
                                <w:spacing w:before="133" w:line="286" w:lineRule="exact"/>
                                <w:ind w:left="960"/>
                                <w:rPr>
                                  <w:sz w:val="21"/>
                                  <w:lang w:eastAsia="en-US"/>
                                </w:rPr>
                              </w:pPr>
                              <w:r>
                                <w:rPr>
                                  <w:sz w:val="21"/>
                                  <w:lang w:eastAsia="en-US"/>
                                </w:rPr>
                                <w:t>12</w:t>
                              </w:r>
                            </w:p>
                          </w:tc>
                          <w:tc>
                            <w:tcPr>
                              <w:tcW w:w="2421" w:type="dxa"/>
                              <w:tcBorders>
                                <w:top w:val="single" w:color="000000" w:sz="6" w:space="0"/>
                                <w:left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sz w:val="21"/>
                                  <w:lang w:eastAsia="en-US"/>
                                </w:rPr>
                                <w:t>热熔胶枪</w:t>
                              </w:r>
                            </w:p>
                          </w:tc>
                          <w:tc>
                            <w:tcPr>
                              <w:tcW w:w="2268" w:type="dxa"/>
                              <w:tcBorders>
                                <w:top w:val="single" w:color="000000" w:sz="6" w:space="0"/>
                                <w:left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sz w:val="21"/>
                                  <w:lang w:eastAsia="en-US"/>
                                </w:rPr>
                                <w:t>7mm（配胶条 20 条）</w:t>
                              </w:r>
                            </w:p>
                          </w:tc>
                          <w:tc>
                            <w:tcPr>
                              <w:tcW w:w="1058" w:type="dxa"/>
                              <w:tcBorders>
                                <w:top w:val="single" w:color="000000" w:sz="6" w:space="0"/>
                                <w:left w:val="single" w:color="000000" w:sz="6" w:space="0"/>
                                <w:right w:val="single" w:color="000000" w:sz="6" w:space="0"/>
                              </w:tcBorders>
                            </w:tcPr>
                            <w:p>
                              <w:pPr>
                                <w:pStyle w:val="39"/>
                                <w:widowControl w:val="0"/>
                                <w:autoSpaceDE w:val="0"/>
                                <w:autoSpaceDN w:val="0"/>
                                <w:spacing w:before="133" w:line="286" w:lineRule="exact"/>
                                <w:ind w:left="960"/>
                                <w:rPr>
                                  <w:sz w:val="21"/>
                                  <w:lang w:eastAsia="en-US"/>
                                </w:rPr>
                              </w:pPr>
                              <w:r>
                                <w:rPr>
                                  <w:w w:val="99"/>
                                  <w:sz w:val="21"/>
                                  <w:lang w:eastAsia="en-US"/>
                                </w:rPr>
                                <w:t>把</w:t>
                              </w:r>
                            </w:p>
                          </w:tc>
                          <w:tc>
                            <w:tcPr>
                              <w:tcW w:w="1544" w:type="dxa"/>
                              <w:tcBorders>
                                <w:top w:val="single" w:color="000000" w:sz="6" w:space="0"/>
                                <w:left w:val="single" w:color="000000" w:sz="6" w:space="0"/>
                                <w:right w:val="nil"/>
                              </w:tcBorders>
                            </w:tcPr>
                            <w:p>
                              <w:pPr>
                                <w:pStyle w:val="39"/>
                                <w:widowControl w:val="0"/>
                                <w:autoSpaceDE w:val="0"/>
                                <w:autoSpaceDN w:val="0"/>
                                <w:spacing w:before="133" w:line="286" w:lineRule="exact"/>
                                <w:ind w:left="960"/>
                                <w:rPr>
                                  <w:sz w:val="21"/>
                                  <w:lang w:eastAsia="en-US"/>
                                </w:rPr>
                              </w:pPr>
                              <w:r>
                                <w:rPr>
                                  <w:w w:val="99"/>
                                  <w:sz w:val="21"/>
                                  <w:lang w:eastAsia="en-US"/>
                                </w:rPr>
                                <w:t>4</w:t>
                              </w:r>
                            </w:p>
                          </w:tc>
                        </w:tr>
                      </w:tbl>
                      <w:p/>
                    </w:txbxContent>
                  </v:textbox>
                </v:shape>
                <w10:wrap type="none"/>
                <w10:anchorlock/>
              </v:group>
            </w:pict>
          </mc:Fallback>
        </mc:AlternateContent>
      </w:r>
      <w:r>
        <w:rPr>
          <w:rFonts w:asciiTheme="majorEastAsia" w:hAnsiTheme="majorEastAsia" w:eastAsiaTheme="majorEastAsia"/>
          <w:szCs w:val="21"/>
        </w:rPr>
        <w:t>×最高分值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时间分评分准则样例表：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46"/>
        <w:gridCol w:w="1903"/>
        <w:gridCol w:w="1407"/>
        <w:gridCol w:w="203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934"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类型</w:t>
            </w:r>
          </w:p>
        </w:tc>
        <w:tc>
          <w:tcPr>
            <w:tcW w:w="963"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最多用时</w:t>
            </w:r>
          </w:p>
        </w:tc>
        <w:tc>
          <w:tcPr>
            <w:tcW w:w="712"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最高分值</w:t>
            </w:r>
          </w:p>
        </w:tc>
        <w:tc>
          <w:tcPr>
            <w:tcW w:w="1028"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得分情况</w:t>
            </w:r>
          </w:p>
        </w:tc>
        <w:tc>
          <w:tcPr>
            <w:tcW w:w="1363"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不得分情况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934"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时间分</w:t>
            </w:r>
          </w:p>
        </w:tc>
        <w:tc>
          <w:tcPr>
            <w:tcW w:w="963"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600秒</w:t>
            </w:r>
          </w:p>
        </w:tc>
        <w:tc>
          <w:tcPr>
            <w:tcW w:w="712"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2</w:t>
            </w:r>
          </w:p>
        </w:tc>
        <w:tc>
          <w:tcPr>
            <w:tcW w:w="1028"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用时≤600秒</w:t>
            </w:r>
          </w:p>
        </w:tc>
        <w:tc>
          <w:tcPr>
            <w:tcW w:w="1363" w:type="pct"/>
          </w:tcPr>
          <w:p>
            <w:pPr>
              <w:autoSpaceDE w:val="0"/>
              <w:autoSpaceDN w:val="0"/>
              <w:spacing w:line="360" w:lineRule="auto"/>
              <w:rPr>
                <w:rFonts w:ascii="仿宋" w:hAnsi="仿宋" w:eastAsia="仿宋" w:cs="仿宋"/>
                <w:sz w:val="24"/>
                <w:szCs w:val="24"/>
                <w:lang w:eastAsia="en-US"/>
              </w:rPr>
            </w:pPr>
            <w:r>
              <w:rPr>
                <w:rFonts w:hint="eastAsia" w:ascii="仿宋" w:hAnsi="仿宋" w:eastAsia="仿宋" w:cs="仿宋"/>
                <w:sz w:val="24"/>
                <w:szCs w:val="24"/>
                <w:lang w:eastAsia="en-US"/>
              </w:rPr>
              <w:t>在600秒内未完成任务</w:t>
            </w:r>
          </w:p>
        </w:tc>
      </w:tr>
    </w:tbl>
    <w:p>
      <w:pPr>
        <w:spacing w:line="360" w:lineRule="auto"/>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bookmarkStart w:id="7" w:name="_Toc109054923"/>
      <w:r>
        <w:rPr>
          <w:rFonts w:hint="eastAsia" w:ascii="仿宋" w:hAnsi="仿宋" w:eastAsia="仿宋" w:cs="仿宋"/>
          <w:sz w:val="24"/>
          <w:szCs w:val="24"/>
        </w:rPr>
        <w:t>4.2统分方法</w:t>
      </w:r>
      <w:bookmarkEnd w:id="7"/>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考核中的所有评分项完成，所有参赛选手确认后，统一由裁判长进行复核确认，由工作人员录入系统。统分依据为成绩之和，由高到低排位。最终考核，当涉及到入选名额</w:t>
      </w:r>
      <w:r>
        <w:rPr>
          <w:rFonts w:hint="eastAsia" w:ascii="仿宋" w:hAnsi="仿宋" w:eastAsia="仿宋" w:cs="仿宋"/>
          <w:color w:val="FF0000"/>
          <w:sz w:val="24"/>
          <w:szCs w:val="24"/>
        </w:rPr>
        <w:t>平</w:t>
      </w:r>
      <w:r>
        <w:rPr>
          <w:rFonts w:hint="eastAsia" w:ascii="仿宋" w:hAnsi="仿宋" w:eastAsia="仿宋" w:cs="仿宋"/>
          <w:sz w:val="24"/>
          <w:szCs w:val="24"/>
        </w:rPr>
        <w:t>分情况时按照如下方式操作：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总成绩分数相等情况下，按照模块D成绩高低排名；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如模块D成绩分数相等，则按照模块C成绩高者排名优先；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若分数依然相等则追加再赛一轮自动任务。</w:t>
      </w:r>
    </w:p>
    <w:p>
      <w:pPr>
        <w:spacing w:line="360" w:lineRule="auto"/>
        <w:ind w:firstLine="480" w:firstLineChars="200"/>
        <w:rPr>
          <w:rFonts w:ascii="仿宋" w:hAnsi="仿宋" w:eastAsia="仿宋" w:cs="仿宋"/>
          <w:sz w:val="24"/>
          <w:szCs w:val="24"/>
        </w:rPr>
      </w:pPr>
      <w:bookmarkStart w:id="8" w:name="_Toc109054924"/>
      <w:r>
        <w:rPr>
          <w:rFonts w:hint="eastAsia" w:ascii="仿宋" w:hAnsi="仿宋" w:eastAsia="仿宋" w:cs="仿宋"/>
          <w:sz w:val="24"/>
          <w:szCs w:val="24"/>
        </w:rPr>
        <w:t>4.3机器人控制模式</w:t>
      </w:r>
      <w:bookmarkEnd w:id="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间歇性测试（C2）：</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机器人控制程序下载到机器人上；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正式测试期间，参赛者每一项测试前需向裁判说明完成任务目标，在裁判允许后按笔记本电脑的回车键或者机器人上按钮开始，该项任务完成后机器人需静止，由裁判员确认后继续下一项。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自动控制模式：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机器人控制程序下载到机器人上；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正式测试期间，不允许参赛者进行机器人与电脑交互；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测试开始可以是笔记本电脑的回车键或者是机器人上的按钮。</w:t>
      </w:r>
    </w:p>
    <w:p>
      <w:pPr>
        <w:spacing w:line="360" w:lineRule="auto"/>
        <w:ind w:firstLine="480" w:firstLineChars="200"/>
        <w:rPr>
          <w:rFonts w:ascii="仿宋" w:hAnsi="仿宋" w:eastAsia="仿宋" w:cs="仿宋"/>
          <w:sz w:val="24"/>
          <w:szCs w:val="24"/>
        </w:rPr>
      </w:pPr>
      <w:bookmarkStart w:id="9" w:name="_Toc109054925"/>
      <w:r>
        <w:rPr>
          <w:rFonts w:hint="eastAsia" w:ascii="仿宋" w:hAnsi="仿宋" w:eastAsia="仿宋" w:cs="仿宋"/>
          <w:sz w:val="24"/>
          <w:szCs w:val="24"/>
        </w:rPr>
        <w:t>4.4评分细则</w:t>
      </w:r>
      <w:bookmarkEnd w:id="9"/>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C项目评分细则：</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2243"/>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序号</w:t>
            </w:r>
          </w:p>
        </w:tc>
        <w:tc>
          <w:tcPr>
            <w:tcW w:w="1112" w:type="pc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内容</w:t>
            </w:r>
          </w:p>
        </w:tc>
        <w:tc>
          <w:tcPr>
            <w:tcW w:w="3335" w:type="pc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评判细则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restar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C1</w:t>
            </w:r>
          </w:p>
        </w:tc>
        <w:tc>
          <w:tcPr>
            <w:tcW w:w="1112" w:type="pct"/>
            <w:vMerge w:val="restar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基础功能测试任务</w:t>
            </w: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通过前面板的按钮控制驱动电机顺时针旋转和逆时针旋转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spacing w:line="360" w:lineRule="auto"/>
              <w:rPr>
                <w:rFonts w:ascii="仿宋" w:hAnsi="仿宋" w:eastAsia="仿宋" w:cs="仿宋"/>
                <w:szCs w:val="21"/>
              </w:rPr>
            </w:pPr>
          </w:p>
        </w:tc>
        <w:tc>
          <w:tcPr>
            <w:tcW w:w="1112"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机器人在指定的起始区，直线运动100cm，误差±10cm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spacing w:line="360" w:lineRule="auto"/>
              <w:rPr>
                <w:rFonts w:ascii="仿宋" w:hAnsi="仿宋" w:eastAsia="仿宋" w:cs="仿宋"/>
                <w:szCs w:val="21"/>
              </w:rPr>
            </w:pPr>
          </w:p>
        </w:tc>
        <w:tc>
          <w:tcPr>
            <w:tcW w:w="1112"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通过前面板演示电机的旋转速度可控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spacing w:line="360" w:lineRule="auto"/>
              <w:rPr>
                <w:rFonts w:ascii="仿宋" w:hAnsi="仿宋" w:eastAsia="仿宋" w:cs="仿宋"/>
                <w:szCs w:val="21"/>
              </w:rPr>
            </w:pPr>
          </w:p>
        </w:tc>
        <w:tc>
          <w:tcPr>
            <w:tcW w:w="1112"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机器人顺时针旋转90°，误差±10°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spacing w:line="360" w:lineRule="auto"/>
              <w:rPr>
                <w:rFonts w:ascii="仿宋" w:hAnsi="仿宋" w:eastAsia="仿宋" w:cs="仿宋"/>
                <w:szCs w:val="21"/>
              </w:rPr>
            </w:pPr>
          </w:p>
        </w:tc>
        <w:tc>
          <w:tcPr>
            <w:tcW w:w="1112"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机器人将被放置在扫描区，机器人对黄色垃圾标志进行识别，如识别到就点亮机器人控制面板START指示灯，没识别到则点亮机器人控制面板STOP指示灯。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spacing w:line="360" w:lineRule="auto"/>
              <w:rPr>
                <w:rFonts w:ascii="仿宋" w:hAnsi="仿宋" w:eastAsia="仿宋" w:cs="仿宋"/>
                <w:szCs w:val="21"/>
              </w:rPr>
            </w:pPr>
          </w:p>
        </w:tc>
        <w:tc>
          <w:tcPr>
            <w:tcW w:w="1112"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演示机器人读取超声波和红外测距传感器数据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spacing w:line="360" w:lineRule="auto"/>
              <w:rPr>
                <w:rFonts w:ascii="仿宋" w:hAnsi="仿宋" w:eastAsia="仿宋" w:cs="仿宋"/>
                <w:szCs w:val="21"/>
              </w:rPr>
            </w:pPr>
          </w:p>
        </w:tc>
        <w:tc>
          <w:tcPr>
            <w:tcW w:w="1112"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演示机器人90°矫正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restar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C2</w:t>
            </w:r>
          </w:p>
        </w:tc>
        <w:tc>
          <w:tcPr>
            <w:tcW w:w="1112" w:type="pct"/>
            <w:vMerge w:val="restar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未知条件下，机器人完成间断性任务</w:t>
            </w: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能自动到达指定用户位置的垃圾桶前方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spacing w:line="360" w:lineRule="auto"/>
              <w:rPr>
                <w:rFonts w:ascii="仿宋" w:hAnsi="仿宋" w:eastAsia="仿宋" w:cs="仿宋"/>
                <w:szCs w:val="21"/>
              </w:rPr>
            </w:pPr>
          </w:p>
        </w:tc>
        <w:tc>
          <w:tcPr>
            <w:tcW w:w="1112"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能自动抓取指定的垃圾桶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spacing w:line="360" w:lineRule="auto"/>
              <w:rPr>
                <w:rFonts w:ascii="仿宋" w:hAnsi="仿宋" w:eastAsia="仿宋" w:cs="仿宋"/>
                <w:szCs w:val="21"/>
              </w:rPr>
            </w:pPr>
          </w:p>
        </w:tc>
        <w:tc>
          <w:tcPr>
            <w:tcW w:w="1112"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能自动装载指定垃圾桶中的垃圾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spacing w:line="360" w:lineRule="auto"/>
              <w:rPr>
                <w:rFonts w:ascii="仿宋" w:hAnsi="仿宋" w:eastAsia="仿宋" w:cs="仿宋"/>
                <w:szCs w:val="21"/>
              </w:rPr>
            </w:pPr>
          </w:p>
        </w:tc>
        <w:tc>
          <w:tcPr>
            <w:tcW w:w="1112"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能自动将垃圾放置到指定的回收站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spacing w:line="360" w:lineRule="auto"/>
              <w:rPr>
                <w:rFonts w:ascii="仿宋" w:hAnsi="仿宋" w:eastAsia="仿宋" w:cs="仿宋"/>
                <w:szCs w:val="21"/>
              </w:rPr>
            </w:pPr>
          </w:p>
        </w:tc>
        <w:tc>
          <w:tcPr>
            <w:tcW w:w="1112"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能自主移动到起始区，底盘投影在起始区内，关闭机器人指示灯的开关</w:t>
            </w:r>
          </w:p>
        </w:tc>
      </w:tr>
    </w:tbl>
    <w:p>
      <w:pPr>
        <w:spacing w:line="360" w:lineRule="auto"/>
        <w:rPr>
          <w:rFonts w:ascii="仿宋" w:hAnsi="仿宋" w:eastAsia="仿宋" w:cs="仿宋"/>
          <w:sz w:val="24"/>
          <w:szCs w:val="24"/>
        </w:rPr>
      </w:pPr>
      <w:r>
        <w:rPr>
          <w:rFonts w:hint="eastAsia" w:ascii="仿宋" w:hAnsi="仿宋" w:eastAsia="仿宋" w:cs="仿宋"/>
          <w:sz w:val="24"/>
          <w:szCs w:val="24"/>
        </w:rPr>
        <w:t>D项目评分细则：</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224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序号</w:t>
            </w:r>
          </w:p>
        </w:tc>
        <w:tc>
          <w:tcPr>
            <w:tcW w:w="1111" w:type="pc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内容</w:t>
            </w:r>
          </w:p>
        </w:tc>
        <w:tc>
          <w:tcPr>
            <w:tcW w:w="3335" w:type="pc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评判细则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restar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D1</w:t>
            </w:r>
          </w:p>
        </w:tc>
        <w:tc>
          <w:tcPr>
            <w:tcW w:w="1111" w:type="pct"/>
            <w:vMerge w:val="restar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未知条件下，自主连续性任务完成度评价1</w:t>
            </w: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点亮机器人控制面板START指示灯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正确装好第一个“客户”的第一种“垃圾”。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正确将第一个“客户”的第一种“垃圾”运送至指定的回收站。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正确装好第一个“客户”的第二种“垃圾”。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正确将第一个“客户”的第二种“垃圾”运送至指定的回收站。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正确装好第二个“客户”的第一种“垃圾”。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正确将第二个“客户”的第一种“垃圾”运送至指定的回收站。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正确装好第二个“客户”的第二种“垃圾”。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正确将第二个“客户”的第二种“垃圾”运送至指定的回收站。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正确装好第三个“客户”的第一种“垃圾”。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正确将第三个“客户”的第一种“垃圾”运送至指定的回收站。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正确装好第三个“客户”的第二种“垃圾”。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正确将第三个“客户”的第二种“垃圾”运送至指定的回收站。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完成任务后，自主移动到起始区，底盘投影在起始区内，关闭机器人控制面板START指示灯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任务完成度包括用时总计。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restar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D2</w:t>
            </w:r>
          </w:p>
        </w:tc>
        <w:tc>
          <w:tcPr>
            <w:tcW w:w="1111" w:type="pct"/>
            <w:vMerge w:val="restart"/>
            <w:shd w:val="clear" w:color="auto" w:fill="auto"/>
            <w:vAlign w:val="center"/>
          </w:tcPr>
          <w:p>
            <w:pPr>
              <w:spacing w:line="360" w:lineRule="auto"/>
              <w:rPr>
                <w:rFonts w:ascii="仿宋" w:hAnsi="仿宋" w:eastAsia="仿宋" w:cs="仿宋"/>
                <w:szCs w:val="21"/>
              </w:rPr>
            </w:pPr>
            <w:r>
              <w:rPr>
                <w:rFonts w:hint="eastAsia" w:ascii="仿宋" w:hAnsi="仿宋" w:eastAsia="仿宋" w:cs="仿宋"/>
                <w:szCs w:val="21"/>
              </w:rPr>
              <w:t>未知条件下，自主连续性任务完成度评价2</w:t>
            </w: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点亮机器人控制面板START指示灯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正确装好第一个“客户”的第一种“垃圾”。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正确将第一个“客户”的第一种“垃圾”运送至指定的回收站。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正确装好第一个“客户”的第二种“垃圾”。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正确将第一个“客户”的第二种“垃圾”运送至指定的回收站。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正确装好第二个“客户”的第一种“垃圾”。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正确将第二个“客户”的第一种“垃圾”运送至指定的回收站。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正确装好第二个“客户”的第二种“垃圾”。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正确将第二个“客户”的第二种“垃圾”运送至指定的回收站。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正确装好第三个“客户”的第一种“垃圾”。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正确将第三个“客户”的第一种“垃圾”运送至指定的回收站。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正确装好第三个“客户”的第二种“垃圾”。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正确将第三个“客户”的第二种“垃圾”运送至指定的回收站。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完成任务后，自主移动到起始区，底盘投影在起始区内，关闭机器人控制面板START指示灯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spacing w:line="360" w:lineRule="auto"/>
              <w:rPr>
                <w:rFonts w:ascii="仿宋" w:hAnsi="仿宋" w:eastAsia="仿宋" w:cs="仿宋"/>
                <w:szCs w:val="21"/>
              </w:rPr>
            </w:pPr>
          </w:p>
        </w:tc>
        <w:tc>
          <w:tcPr>
            <w:tcW w:w="1111" w:type="pct"/>
            <w:vMerge w:val="continue"/>
            <w:shd w:val="clear" w:color="auto" w:fill="auto"/>
            <w:vAlign w:val="center"/>
          </w:tcPr>
          <w:p>
            <w:pPr>
              <w:spacing w:line="360" w:lineRule="auto"/>
              <w:rPr>
                <w:rFonts w:ascii="仿宋" w:hAnsi="仿宋" w:eastAsia="仿宋" w:cs="仿宋"/>
                <w:szCs w:val="21"/>
              </w:rPr>
            </w:pPr>
          </w:p>
        </w:tc>
        <w:tc>
          <w:tcPr>
            <w:tcW w:w="3335" w:type="pct"/>
            <w:shd w:val="clear" w:color="auto" w:fill="auto"/>
          </w:tcPr>
          <w:p>
            <w:pPr>
              <w:spacing w:line="360" w:lineRule="auto"/>
              <w:rPr>
                <w:rFonts w:ascii="仿宋" w:hAnsi="仿宋" w:eastAsia="仿宋" w:cs="仿宋"/>
                <w:szCs w:val="21"/>
              </w:rPr>
            </w:pPr>
            <w:r>
              <w:rPr>
                <w:rFonts w:hint="eastAsia" w:ascii="仿宋" w:hAnsi="仿宋" w:eastAsia="仿宋" w:cs="仿宋"/>
                <w:szCs w:val="21"/>
              </w:rPr>
              <w:t>任务完成度包括用时总计。</w:t>
            </w:r>
          </w:p>
        </w:tc>
      </w:tr>
    </w:tbl>
    <w:p>
      <w:pPr>
        <w:spacing w:line="360" w:lineRule="auto"/>
        <w:ind w:firstLine="480" w:firstLineChars="200"/>
        <w:rPr>
          <w:rFonts w:ascii="仿宋" w:hAnsi="仿宋" w:eastAsia="仿宋" w:cs="仿宋"/>
          <w:sz w:val="24"/>
          <w:szCs w:val="24"/>
        </w:rPr>
      </w:pPr>
      <w:bookmarkStart w:id="10" w:name="_Toc109054926"/>
      <w:r>
        <w:rPr>
          <w:rFonts w:hint="eastAsia" w:ascii="仿宋" w:hAnsi="仿宋" w:eastAsia="仿宋" w:cs="仿宋"/>
          <w:sz w:val="24"/>
          <w:szCs w:val="24"/>
        </w:rPr>
        <w:t>（五）竞赛相关设施设备</w:t>
      </w:r>
      <w:bookmarkEnd w:id="10"/>
    </w:p>
    <w:p>
      <w:pPr>
        <w:spacing w:line="360" w:lineRule="auto"/>
        <w:ind w:firstLine="480" w:firstLineChars="200"/>
        <w:rPr>
          <w:rFonts w:ascii="仿宋" w:hAnsi="仿宋" w:eastAsia="仿宋" w:cs="仿宋"/>
          <w:sz w:val="24"/>
          <w:szCs w:val="24"/>
        </w:rPr>
      </w:pPr>
      <w:bookmarkStart w:id="11" w:name="_Toc109054927"/>
      <w:bookmarkStart w:id="12" w:name="_Toc481314010"/>
      <w:r>
        <w:rPr>
          <w:rFonts w:hint="eastAsia" w:ascii="仿宋" w:hAnsi="仿宋" w:eastAsia="仿宋" w:cs="仿宋"/>
          <w:sz w:val="24"/>
          <w:szCs w:val="24"/>
        </w:rPr>
        <w:t>5.1场地设备</w:t>
      </w:r>
      <w:bookmarkEnd w:id="11"/>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2864"/>
        <w:gridCol w:w="2685"/>
        <w:gridCol w:w="1253"/>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2" w:type="pct"/>
            <w:vAlign w:val="center"/>
          </w:tcPr>
          <w:p>
            <w:pPr>
              <w:spacing w:line="360" w:lineRule="auto"/>
              <w:rPr>
                <w:rFonts w:ascii="仿宋" w:hAnsi="仿宋" w:eastAsia="仿宋" w:cs="仿宋"/>
                <w:szCs w:val="21"/>
              </w:rPr>
            </w:pPr>
            <w:r>
              <w:rPr>
                <w:rFonts w:hint="eastAsia" w:ascii="仿宋" w:hAnsi="仿宋" w:eastAsia="仿宋" w:cs="仿宋"/>
                <w:szCs w:val="21"/>
              </w:rPr>
              <w:t>序号</w:t>
            </w:r>
          </w:p>
        </w:tc>
        <w:tc>
          <w:tcPr>
            <w:tcW w:w="1420" w:type="pct"/>
            <w:vAlign w:val="center"/>
          </w:tcPr>
          <w:p>
            <w:pPr>
              <w:spacing w:line="360" w:lineRule="auto"/>
              <w:rPr>
                <w:rFonts w:ascii="仿宋" w:hAnsi="仿宋" w:eastAsia="仿宋" w:cs="仿宋"/>
                <w:szCs w:val="21"/>
              </w:rPr>
            </w:pPr>
            <w:r>
              <w:rPr>
                <w:rFonts w:hint="eastAsia" w:ascii="仿宋" w:hAnsi="仿宋" w:eastAsia="仿宋" w:cs="仿宋"/>
                <w:szCs w:val="21"/>
              </w:rPr>
              <w:t>设备名称</w:t>
            </w:r>
          </w:p>
        </w:tc>
        <w:tc>
          <w:tcPr>
            <w:tcW w:w="1331" w:type="pct"/>
            <w:vAlign w:val="center"/>
          </w:tcPr>
          <w:p>
            <w:pPr>
              <w:spacing w:line="360" w:lineRule="auto"/>
              <w:rPr>
                <w:rFonts w:ascii="仿宋" w:hAnsi="仿宋" w:eastAsia="仿宋" w:cs="仿宋"/>
                <w:szCs w:val="21"/>
              </w:rPr>
            </w:pPr>
            <w:r>
              <w:rPr>
                <w:rFonts w:hint="eastAsia" w:ascii="仿宋" w:hAnsi="仿宋" w:eastAsia="仿宋" w:cs="仿宋"/>
                <w:szCs w:val="21"/>
              </w:rPr>
              <w:t>型号（备注）</w:t>
            </w:r>
          </w:p>
        </w:tc>
        <w:tc>
          <w:tcPr>
            <w:tcW w:w="621" w:type="pct"/>
            <w:vAlign w:val="center"/>
          </w:tcPr>
          <w:p>
            <w:pPr>
              <w:spacing w:line="360" w:lineRule="auto"/>
              <w:rPr>
                <w:rFonts w:ascii="仿宋" w:hAnsi="仿宋" w:eastAsia="仿宋" w:cs="仿宋"/>
                <w:szCs w:val="21"/>
              </w:rPr>
            </w:pPr>
            <w:r>
              <w:rPr>
                <w:rFonts w:hint="eastAsia" w:ascii="仿宋" w:hAnsi="仿宋" w:eastAsia="仿宋" w:cs="仿宋"/>
                <w:szCs w:val="21"/>
              </w:rPr>
              <w:t>单位</w:t>
            </w:r>
          </w:p>
        </w:tc>
        <w:tc>
          <w:tcPr>
            <w:tcW w:w="906" w:type="pct"/>
            <w:vAlign w:val="center"/>
          </w:tcPr>
          <w:p>
            <w:pPr>
              <w:spacing w:line="360" w:lineRule="auto"/>
              <w:rPr>
                <w:rFonts w:ascii="仿宋" w:hAnsi="仿宋" w:eastAsia="仿宋" w:cs="仿宋"/>
                <w:szCs w:val="21"/>
              </w:rPr>
            </w:pPr>
            <w:r>
              <w:rPr>
                <w:rFonts w:hint="eastAsia" w:ascii="仿宋" w:hAnsi="仿宋" w:eastAsia="仿宋" w:cs="仿宋"/>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2" w:type="pct"/>
            <w:vAlign w:val="center"/>
          </w:tcPr>
          <w:p>
            <w:pPr>
              <w:spacing w:line="360" w:lineRule="auto"/>
              <w:rPr>
                <w:rFonts w:ascii="仿宋" w:hAnsi="仿宋" w:eastAsia="仿宋" w:cs="仿宋"/>
                <w:szCs w:val="21"/>
              </w:rPr>
            </w:pPr>
          </w:p>
        </w:tc>
        <w:tc>
          <w:tcPr>
            <w:tcW w:w="1420" w:type="pct"/>
            <w:vAlign w:val="center"/>
          </w:tcPr>
          <w:p>
            <w:pPr>
              <w:spacing w:line="360" w:lineRule="auto"/>
              <w:rPr>
                <w:rFonts w:ascii="仿宋" w:hAnsi="仿宋" w:eastAsia="仿宋" w:cs="仿宋"/>
                <w:szCs w:val="21"/>
              </w:rPr>
            </w:pPr>
            <w:r>
              <w:rPr>
                <w:rFonts w:hint="eastAsia" w:ascii="仿宋" w:hAnsi="仿宋" w:eastAsia="仿宋" w:cs="仿宋"/>
                <w:szCs w:val="21"/>
              </w:rPr>
              <w:t>桌子1</w:t>
            </w:r>
          </w:p>
        </w:tc>
        <w:tc>
          <w:tcPr>
            <w:tcW w:w="1331" w:type="pct"/>
            <w:vAlign w:val="center"/>
          </w:tcPr>
          <w:p>
            <w:pPr>
              <w:spacing w:line="360" w:lineRule="auto"/>
              <w:rPr>
                <w:rFonts w:ascii="仿宋" w:hAnsi="仿宋" w:eastAsia="仿宋" w:cs="仿宋"/>
                <w:szCs w:val="21"/>
              </w:rPr>
            </w:pPr>
            <w:r>
              <w:rPr>
                <w:rFonts w:hint="eastAsia" w:ascii="仿宋" w:hAnsi="仿宋" w:eastAsia="仿宋" w:cs="仿宋"/>
                <w:szCs w:val="21"/>
              </w:rPr>
              <w:t>2000x600x750mm</w:t>
            </w:r>
          </w:p>
        </w:tc>
        <w:tc>
          <w:tcPr>
            <w:tcW w:w="621" w:type="pct"/>
            <w:vAlign w:val="center"/>
          </w:tcPr>
          <w:p>
            <w:pPr>
              <w:spacing w:line="360" w:lineRule="auto"/>
              <w:rPr>
                <w:rFonts w:ascii="仿宋" w:hAnsi="仿宋" w:eastAsia="仿宋" w:cs="仿宋"/>
                <w:szCs w:val="21"/>
              </w:rPr>
            </w:pPr>
            <w:r>
              <w:rPr>
                <w:rFonts w:hint="eastAsia" w:ascii="仿宋" w:hAnsi="仿宋" w:eastAsia="仿宋" w:cs="仿宋"/>
                <w:szCs w:val="21"/>
              </w:rPr>
              <w:t>张</w:t>
            </w:r>
          </w:p>
        </w:tc>
        <w:tc>
          <w:tcPr>
            <w:tcW w:w="906" w:type="pct"/>
            <w:vAlign w:val="center"/>
          </w:tcPr>
          <w:p>
            <w:pPr>
              <w:spacing w:line="360" w:lineRule="auto"/>
              <w:rPr>
                <w:rFonts w:ascii="仿宋" w:hAnsi="仿宋" w:eastAsia="仿宋" w:cs="仿宋"/>
                <w:szCs w:val="21"/>
              </w:rPr>
            </w:pPr>
            <w:r>
              <w:rPr>
                <w:rFonts w:hint="eastAsia" w:ascii="仿宋" w:hAnsi="仿宋" w:eastAsia="仿宋" w:cs="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2" w:type="pct"/>
            <w:vAlign w:val="center"/>
          </w:tcPr>
          <w:p>
            <w:pPr>
              <w:spacing w:line="360" w:lineRule="auto"/>
              <w:rPr>
                <w:rFonts w:ascii="仿宋" w:hAnsi="仿宋" w:eastAsia="仿宋" w:cs="仿宋"/>
                <w:szCs w:val="21"/>
              </w:rPr>
            </w:pPr>
          </w:p>
        </w:tc>
        <w:tc>
          <w:tcPr>
            <w:tcW w:w="1420" w:type="pct"/>
            <w:vAlign w:val="center"/>
          </w:tcPr>
          <w:p>
            <w:pPr>
              <w:spacing w:line="360" w:lineRule="auto"/>
              <w:rPr>
                <w:rFonts w:ascii="仿宋" w:hAnsi="仿宋" w:eastAsia="仿宋" w:cs="仿宋"/>
                <w:szCs w:val="21"/>
              </w:rPr>
            </w:pPr>
            <w:r>
              <w:rPr>
                <w:rFonts w:hint="eastAsia" w:ascii="仿宋" w:hAnsi="仿宋" w:eastAsia="仿宋" w:cs="仿宋"/>
                <w:szCs w:val="21"/>
              </w:rPr>
              <w:t>椅子1</w:t>
            </w:r>
          </w:p>
        </w:tc>
        <w:tc>
          <w:tcPr>
            <w:tcW w:w="1331" w:type="pct"/>
            <w:vAlign w:val="center"/>
          </w:tcPr>
          <w:p>
            <w:pPr>
              <w:spacing w:line="360" w:lineRule="auto"/>
              <w:rPr>
                <w:rFonts w:ascii="仿宋" w:hAnsi="仿宋" w:eastAsia="仿宋" w:cs="仿宋"/>
                <w:szCs w:val="21"/>
              </w:rPr>
            </w:pPr>
            <w:r>
              <w:rPr>
                <w:rFonts w:hint="eastAsia" w:ascii="仿宋" w:hAnsi="仿宋" w:eastAsia="仿宋" w:cs="仿宋"/>
                <w:szCs w:val="21"/>
              </w:rPr>
              <w:t>办公椅</w:t>
            </w:r>
          </w:p>
        </w:tc>
        <w:tc>
          <w:tcPr>
            <w:tcW w:w="621" w:type="pct"/>
            <w:vAlign w:val="center"/>
          </w:tcPr>
          <w:p>
            <w:pPr>
              <w:spacing w:line="360" w:lineRule="auto"/>
              <w:rPr>
                <w:rFonts w:ascii="仿宋" w:hAnsi="仿宋" w:eastAsia="仿宋" w:cs="仿宋"/>
                <w:szCs w:val="21"/>
              </w:rPr>
            </w:pPr>
            <w:r>
              <w:rPr>
                <w:rFonts w:hint="eastAsia" w:ascii="仿宋" w:hAnsi="仿宋" w:eastAsia="仿宋" w:cs="仿宋"/>
                <w:szCs w:val="21"/>
              </w:rPr>
              <w:t>张</w:t>
            </w:r>
          </w:p>
        </w:tc>
        <w:tc>
          <w:tcPr>
            <w:tcW w:w="906" w:type="pct"/>
            <w:vAlign w:val="center"/>
          </w:tcPr>
          <w:p>
            <w:pPr>
              <w:spacing w:line="360" w:lineRule="auto"/>
              <w:rPr>
                <w:rFonts w:ascii="仿宋" w:hAnsi="仿宋" w:eastAsia="仿宋" w:cs="仿宋"/>
                <w:szCs w:val="21"/>
              </w:rPr>
            </w:pPr>
            <w:r>
              <w:rPr>
                <w:rFonts w:hint="eastAsia" w:ascii="仿宋" w:hAnsi="仿宋" w:eastAsia="仿宋" w:cs="仿宋"/>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2" w:type="pct"/>
            <w:vAlign w:val="center"/>
          </w:tcPr>
          <w:p>
            <w:pPr>
              <w:spacing w:line="360" w:lineRule="auto"/>
              <w:rPr>
                <w:rFonts w:ascii="仿宋" w:hAnsi="仿宋" w:eastAsia="仿宋" w:cs="仿宋"/>
                <w:szCs w:val="21"/>
              </w:rPr>
            </w:pPr>
          </w:p>
        </w:tc>
        <w:tc>
          <w:tcPr>
            <w:tcW w:w="1420" w:type="pct"/>
            <w:vAlign w:val="center"/>
          </w:tcPr>
          <w:p>
            <w:pPr>
              <w:spacing w:line="360" w:lineRule="auto"/>
              <w:rPr>
                <w:rFonts w:ascii="仿宋" w:hAnsi="仿宋" w:eastAsia="仿宋" w:cs="仿宋"/>
                <w:szCs w:val="21"/>
              </w:rPr>
            </w:pPr>
            <w:r>
              <w:rPr>
                <w:rFonts w:hint="eastAsia" w:ascii="仿宋" w:hAnsi="仿宋" w:eastAsia="仿宋" w:cs="仿宋"/>
                <w:szCs w:val="21"/>
              </w:rPr>
              <w:t>工位电源插座</w:t>
            </w:r>
          </w:p>
        </w:tc>
        <w:tc>
          <w:tcPr>
            <w:tcW w:w="1331" w:type="pct"/>
            <w:vAlign w:val="center"/>
          </w:tcPr>
          <w:p>
            <w:pPr>
              <w:spacing w:line="360" w:lineRule="auto"/>
              <w:rPr>
                <w:rFonts w:ascii="仿宋" w:hAnsi="仿宋" w:eastAsia="仿宋" w:cs="仿宋"/>
                <w:szCs w:val="21"/>
              </w:rPr>
            </w:pPr>
            <w:r>
              <w:rPr>
                <w:rFonts w:hint="eastAsia" w:ascii="仿宋" w:hAnsi="仿宋" w:eastAsia="仿宋" w:cs="仿宋"/>
                <w:szCs w:val="21"/>
              </w:rPr>
              <w:t>五孔插座</w:t>
            </w:r>
          </w:p>
        </w:tc>
        <w:tc>
          <w:tcPr>
            <w:tcW w:w="621" w:type="pct"/>
            <w:vAlign w:val="center"/>
          </w:tcPr>
          <w:p>
            <w:pPr>
              <w:spacing w:line="360" w:lineRule="auto"/>
              <w:rPr>
                <w:rFonts w:ascii="仿宋" w:hAnsi="仿宋" w:eastAsia="仿宋" w:cs="仿宋"/>
                <w:szCs w:val="21"/>
              </w:rPr>
            </w:pPr>
            <w:r>
              <w:rPr>
                <w:rFonts w:hint="eastAsia" w:ascii="仿宋" w:hAnsi="仿宋" w:eastAsia="仿宋" w:cs="仿宋"/>
                <w:szCs w:val="21"/>
              </w:rPr>
              <w:t>个</w:t>
            </w:r>
          </w:p>
        </w:tc>
        <w:tc>
          <w:tcPr>
            <w:tcW w:w="906" w:type="pct"/>
            <w:vAlign w:val="center"/>
          </w:tcPr>
          <w:p>
            <w:pPr>
              <w:spacing w:line="360" w:lineRule="auto"/>
              <w:rPr>
                <w:rFonts w:ascii="仿宋" w:hAnsi="仿宋" w:eastAsia="仿宋" w:cs="仿宋"/>
                <w:szCs w:val="21"/>
              </w:rPr>
            </w:pPr>
            <w:r>
              <w:rPr>
                <w:rFonts w:hint="eastAsia" w:ascii="仿宋" w:hAnsi="仿宋" w:eastAsia="仿宋" w:cs="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2" w:type="pct"/>
            <w:vAlign w:val="center"/>
          </w:tcPr>
          <w:p>
            <w:pPr>
              <w:spacing w:line="360" w:lineRule="auto"/>
              <w:rPr>
                <w:rFonts w:ascii="仿宋" w:hAnsi="仿宋" w:eastAsia="仿宋" w:cs="仿宋"/>
                <w:szCs w:val="21"/>
              </w:rPr>
            </w:pPr>
          </w:p>
        </w:tc>
        <w:tc>
          <w:tcPr>
            <w:tcW w:w="1420" w:type="pct"/>
            <w:vAlign w:val="center"/>
          </w:tcPr>
          <w:p>
            <w:pPr>
              <w:spacing w:line="360" w:lineRule="auto"/>
              <w:rPr>
                <w:rFonts w:ascii="仿宋" w:hAnsi="仿宋" w:eastAsia="仿宋" w:cs="仿宋"/>
                <w:szCs w:val="21"/>
              </w:rPr>
            </w:pPr>
            <w:r>
              <w:rPr>
                <w:rFonts w:hint="eastAsia" w:ascii="仿宋" w:hAnsi="仿宋" w:eastAsia="仿宋" w:cs="仿宋"/>
                <w:szCs w:val="21"/>
              </w:rPr>
              <w:t>竞赛场地及场地物品</w:t>
            </w:r>
          </w:p>
        </w:tc>
        <w:tc>
          <w:tcPr>
            <w:tcW w:w="1331" w:type="pct"/>
            <w:vAlign w:val="center"/>
          </w:tcPr>
          <w:p>
            <w:pPr>
              <w:spacing w:line="360" w:lineRule="auto"/>
              <w:rPr>
                <w:rFonts w:ascii="仿宋" w:hAnsi="仿宋" w:eastAsia="仿宋" w:cs="仿宋"/>
                <w:szCs w:val="21"/>
              </w:rPr>
            </w:pPr>
            <w:r>
              <w:rPr>
                <w:rFonts w:hint="eastAsia" w:ascii="仿宋" w:hAnsi="仿宋" w:eastAsia="仿宋" w:cs="仿宋"/>
                <w:szCs w:val="21"/>
              </w:rPr>
              <w:t>WSR2021</w:t>
            </w:r>
          </w:p>
        </w:tc>
        <w:tc>
          <w:tcPr>
            <w:tcW w:w="621" w:type="pct"/>
            <w:vAlign w:val="center"/>
          </w:tcPr>
          <w:p>
            <w:pPr>
              <w:spacing w:line="360" w:lineRule="auto"/>
              <w:rPr>
                <w:rFonts w:ascii="仿宋" w:hAnsi="仿宋" w:eastAsia="仿宋" w:cs="仿宋"/>
                <w:szCs w:val="21"/>
              </w:rPr>
            </w:pPr>
            <w:r>
              <w:rPr>
                <w:rFonts w:hint="eastAsia" w:ascii="仿宋" w:hAnsi="仿宋" w:eastAsia="仿宋" w:cs="仿宋"/>
                <w:szCs w:val="21"/>
              </w:rPr>
              <w:t>套</w:t>
            </w:r>
          </w:p>
        </w:tc>
        <w:tc>
          <w:tcPr>
            <w:tcW w:w="906" w:type="pct"/>
            <w:vAlign w:val="center"/>
          </w:tcPr>
          <w:p>
            <w:pPr>
              <w:spacing w:line="360" w:lineRule="auto"/>
              <w:rPr>
                <w:rFonts w:ascii="仿宋" w:hAnsi="仿宋" w:eastAsia="仿宋" w:cs="仿宋"/>
                <w:szCs w:val="21"/>
              </w:rPr>
            </w:pPr>
            <w:r>
              <w:rPr>
                <w:rFonts w:hint="eastAsia" w:ascii="仿宋" w:hAnsi="仿宋" w:eastAsia="仿宋" w:cs="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2" w:type="pct"/>
            <w:vAlign w:val="center"/>
          </w:tcPr>
          <w:p>
            <w:pPr>
              <w:spacing w:line="360" w:lineRule="auto"/>
              <w:rPr>
                <w:rFonts w:ascii="仿宋" w:hAnsi="仿宋" w:eastAsia="仿宋" w:cs="仿宋"/>
                <w:szCs w:val="21"/>
              </w:rPr>
            </w:pPr>
          </w:p>
        </w:tc>
        <w:tc>
          <w:tcPr>
            <w:tcW w:w="1420" w:type="pct"/>
            <w:vAlign w:val="center"/>
          </w:tcPr>
          <w:p>
            <w:pPr>
              <w:spacing w:line="360" w:lineRule="auto"/>
              <w:rPr>
                <w:rFonts w:ascii="仿宋" w:hAnsi="仿宋" w:eastAsia="仿宋" w:cs="仿宋"/>
                <w:szCs w:val="21"/>
              </w:rPr>
            </w:pPr>
            <w:r>
              <w:rPr>
                <w:rFonts w:hint="eastAsia" w:ascii="仿宋" w:hAnsi="仿宋" w:eastAsia="仿宋" w:cs="仿宋"/>
                <w:szCs w:val="21"/>
              </w:rPr>
              <w:t>工具台</w:t>
            </w:r>
          </w:p>
        </w:tc>
        <w:tc>
          <w:tcPr>
            <w:tcW w:w="1331" w:type="pct"/>
            <w:vAlign w:val="center"/>
          </w:tcPr>
          <w:p>
            <w:pPr>
              <w:spacing w:line="360" w:lineRule="auto"/>
              <w:rPr>
                <w:rFonts w:ascii="仿宋" w:hAnsi="仿宋" w:eastAsia="仿宋" w:cs="仿宋"/>
                <w:szCs w:val="21"/>
              </w:rPr>
            </w:pPr>
            <w:r>
              <w:rPr>
                <w:rFonts w:hint="eastAsia" w:ascii="仿宋" w:hAnsi="仿宋" w:eastAsia="仿宋" w:cs="仿宋"/>
                <w:szCs w:val="21"/>
              </w:rPr>
              <w:t>防静电</w:t>
            </w:r>
          </w:p>
        </w:tc>
        <w:tc>
          <w:tcPr>
            <w:tcW w:w="621" w:type="pct"/>
            <w:vAlign w:val="center"/>
          </w:tcPr>
          <w:p>
            <w:pPr>
              <w:spacing w:line="360" w:lineRule="auto"/>
              <w:rPr>
                <w:rFonts w:ascii="仿宋" w:hAnsi="仿宋" w:eastAsia="仿宋" w:cs="仿宋"/>
                <w:szCs w:val="21"/>
              </w:rPr>
            </w:pPr>
            <w:r>
              <w:rPr>
                <w:rFonts w:hint="eastAsia" w:ascii="仿宋" w:hAnsi="仿宋" w:eastAsia="仿宋" w:cs="仿宋"/>
                <w:szCs w:val="21"/>
              </w:rPr>
              <w:t>套</w:t>
            </w:r>
          </w:p>
        </w:tc>
        <w:tc>
          <w:tcPr>
            <w:tcW w:w="906" w:type="pct"/>
            <w:vAlign w:val="center"/>
          </w:tcPr>
          <w:p>
            <w:pPr>
              <w:spacing w:line="360" w:lineRule="auto"/>
              <w:rPr>
                <w:rFonts w:ascii="仿宋" w:hAnsi="仿宋" w:eastAsia="仿宋" w:cs="仿宋"/>
                <w:szCs w:val="21"/>
              </w:rPr>
            </w:pPr>
            <w:r>
              <w:rPr>
                <w:rFonts w:hint="eastAsia" w:ascii="仿宋" w:hAnsi="仿宋" w:eastAsia="仿宋"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2" w:type="pct"/>
            <w:vAlign w:val="center"/>
          </w:tcPr>
          <w:p>
            <w:pPr>
              <w:spacing w:line="360" w:lineRule="auto"/>
              <w:rPr>
                <w:rFonts w:ascii="仿宋" w:hAnsi="仿宋" w:eastAsia="仿宋" w:cs="仿宋"/>
                <w:szCs w:val="21"/>
              </w:rPr>
            </w:pPr>
          </w:p>
        </w:tc>
        <w:tc>
          <w:tcPr>
            <w:tcW w:w="1420" w:type="pct"/>
            <w:vAlign w:val="center"/>
          </w:tcPr>
          <w:p>
            <w:pPr>
              <w:spacing w:line="360" w:lineRule="auto"/>
              <w:rPr>
                <w:rFonts w:ascii="仿宋" w:hAnsi="仿宋" w:eastAsia="仿宋" w:cs="仿宋"/>
                <w:szCs w:val="21"/>
              </w:rPr>
            </w:pPr>
            <w:r>
              <w:rPr>
                <w:rFonts w:hint="eastAsia" w:ascii="仿宋" w:hAnsi="仿宋" w:eastAsia="仿宋" w:cs="仿宋"/>
                <w:szCs w:val="21"/>
              </w:rPr>
              <w:t>万用表</w:t>
            </w:r>
          </w:p>
        </w:tc>
        <w:tc>
          <w:tcPr>
            <w:tcW w:w="1331" w:type="pct"/>
            <w:vAlign w:val="center"/>
          </w:tcPr>
          <w:p>
            <w:pPr>
              <w:spacing w:line="360" w:lineRule="auto"/>
              <w:rPr>
                <w:rFonts w:ascii="仿宋" w:hAnsi="仿宋" w:eastAsia="仿宋" w:cs="仿宋"/>
                <w:szCs w:val="21"/>
              </w:rPr>
            </w:pPr>
            <w:r>
              <w:rPr>
                <w:rFonts w:hint="eastAsia" w:ascii="仿宋" w:hAnsi="仿宋" w:eastAsia="仿宋" w:cs="仿宋"/>
                <w:szCs w:val="21"/>
              </w:rPr>
              <w:t>胜利VC系列</w:t>
            </w:r>
          </w:p>
        </w:tc>
        <w:tc>
          <w:tcPr>
            <w:tcW w:w="621" w:type="pct"/>
            <w:vAlign w:val="center"/>
          </w:tcPr>
          <w:p>
            <w:pPr>
              <w:spacing w:line="360" w:lineRule="auto"/>
              <w:rPr>
                <w:rFonts w:ascii="仿宋" w:hAnsi="仿宋" w:eastAsia="仿宋" w:cs="仿宋"/>
                <w:szCs w:val="21"/>
              </w:rPr>
            </w:pPr>
            <w:r>
              <w:rPr>
                <w:rFonts w:hint="eastAsia" w:ascii="仿宋" w:hAnsi="仿宋" w:eastAsia="仿宋" w:cs="仿宋"/>
                <w:szCs w:val="21"/>
              </w:rPr>
              <w:t>台</w:t>
            </w:r>
          </w:p>
        </w:tc>
        <w:tc>
          <w:tcPr>
            <w:tcW w:w="906" w:type="pct"/>
            <w:vAlign w:val="center"/>
          </w:tcPr>
          <w:p>
            <w:pPr>
              <w:spacing w:line="360" w:lineRule="auto"/>
              <w:rPr>
                <w:rFonts w:ascii="仿宋" w:hAnsi="仿宋" w:eastAsia="仿宋" w:cs="仿宋"/>
                <w:szCs w:val="21"/>
              </w:rPr>
            </w:pPr>
            <w:r>
              <w:rPr>
                <w:rFonts w:hint="eastAsia" w:ascii="仿宋" w:hAnsi="仿宋" w:eastAsia="仿宋" w:cs="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2" w:type="pct"/>
            <w:vAlign w:val="center"/>
          </w:tcPr>
          <w:p>
            <w:pPr>
              <w:spacing w:line="360" w:lineRule="auto"/>
              <w:rPr>
                <w:rFonts w:ascii="仿宋" w:hAnsi="仿宋" w:eastAsia="仿宋" w:cs="仿宋"/>
                <w:szCs w:val="21"/>
              </w:rPr>
            </w:pPr>
          </w:p>
        </w:tc>
        <w:tc>
          <w:tcPr>
            <w:tcW w:w="1420" w:type="pct"/>
            <w:vAlign w:val="center"/>
          </w:tcPr>
          <w:p>
            <w:pPr>
              <w:spacing w:line="360" w:lineRule="auto"/>
              <w:rPr>
                <w:rFonts w:ascii="仿宋" w:hAnsi="仿宋" w:eastAsia="仿宋" w:cs="仿宋"/>
                <w:szCs w:val="21"/>
              </w:rPr>
            </w:pPr>
            <w:r>
              <w:rPr>
                <w:rFonts w:hint="eastAsia" w:ascii="仿宋" w:hAnsi="仿宋" w:eastAsia="仿宋" w:cs="仿宋"/>
                <w:szCs w:val="21"/>
              </w:rPr>
              <w:t>白纸</w:t>
            </w:r>
          </w:p>
        </w:tc>
        <w:tc>
          <w:tcPr>
            <w:tcW w:w="1331" w:type="pct"/>
            <w:vAlign w:val="center"/>
          </w:tcPr>
          <w:p>
            <w:pPr>
              <w:spacing w:line="360" w:lineRule="auto"/>
              <w:rPr>
                <w:rFonts w:ascii="仿宋" w:hAnsi="仿宋" w:eastAsia="仿宋" w:cs="仿宋"/>
                <w:szCs w:val="21"/>
              </w:rPr>
            </w:pPr>
            <w:r>
              <w:rPr>
                <w:rFonts w:hint="eastAsia" w:ascii="仿宋" w:hAnsi="仿宋" w:eastAsia="仿宋" w:cs="仿宋"/>
                <w:szCs w:val="21"/>
              </w:rPr>
              <w:t>A4</w:t>
            </w:r>
          </w:p>
        </w:tc>
        <w:tc>
          <w:tcPr>
            <w:tcW w:w="621" w:type="pct"/>
            <w:vAlign w:val="center"/>
          </w:tcPr>
          <w:p>
            <w:pPr>
              <w:spacing w:line="360" w:lineRule="auto"/>
              <w:rPr>
                <w:rFonts w:ascii="仿宋" w:hAnsi="仿宋" w:eastAsia="仿宋" w:cs="仿宋"/>
                <w:szCs w:val="21"/>
              </w:rPr>
            </w:pPr>
            <w:r>
              <w:rPr>
                <w:rFonts w:hint="eastAsia" w:ascii="仿宋" w:hAnsi="仿宋" w:eastAsia="仿宋" w:cs="仿宋"/>
                <w:szCs w:val="21"/>
              </w:rPr>
              <w:t>包</w:t>
            </w:r>
          </w:p>
        </w:tc>
        <w:tc>
          <w:tcPr>
            <w:tcW w:w="906" w:type="pct"/>
            <w:vAlign w:val="center"/>
          </w:tcPr>
          <w:p>
            <w:pPr>
              <w:spacing w:line="360" w:lineRule="auto"/>
              <w:rPr>
                <w:rFonts w:ascii="仿宋" w:hAnsi="仿宋" w:eastAsia="仿宋" w:cs="仿宋"/>
                <w:szCs w:val="21"/>
              </w:rPr>
            </w:pPr>
            <w:r>
              <w:rPr>
                <w:rFonts w:hint="eastAsia" w:ascii="仿宋" w:hAnsi="仿宋" w:eastAsia="仿宋"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2" w:type="pct"/>
            <w:vAlign w:val="center"/>
          </w:tcPr>
          <w:p>
            <w:pPr>
              <w:spacing w:line="360" w:lineRule="auto"/>
              <w:rPr>
                <w:rFonts w:ascii="仿宋" w:hAnsi="仿宋" w:eastAsia="仿宋" w:cs="仿宋"/>
                <w:szCs w:val="21"/>
              </w:rPr>
            </w:pPr>
          </w:p>
        </w:tc>
        <w:tc>
          <w:tcPr>
            <w:tcW w:w="1420" w:type="pct"/>
            <w:vAlign w:val="center"/>
          </w:tcPr>
          <w:p>
            <w:pPr>
              <w:spacing w:line="360" w:lineRule="auto"/>
              <w:rPr>
                <w:rFonts w:ascii="仿宋" w:hAnsi="仿宋" w:eastAsia="仿宋" w:cs="仿宋"/>
                <w:szCs w:val="21"/>
              </w:rPr>
            </w:pPr>
            <w:r>
              <w:rPr>
                <w:rFonts w:hint="eastAsia" w:ascii="仿宋" w:hAnsi="仿宋" w:eastAsia="仿宋" w:cs="仿宋"/>
                <w:szCs w:val="21"/>
              </w:rPr>
              <w:t>抽签表</w:t>
            </w:r>
          </w:p>
        </w:tc>
        <w:tc>
          <w:tcPr>
            <w:tcW w:w="1331" w:type="pct"/>
            <w:vAlign w:val="center"/>
          </w:tcPr>
          <w:p>
            <w:pPr>
              <w:spacing w:line="360" w:lineRule="auto"/>
              <w:rPr>
                <w:rFonts w:ascii="仿宋" w:hAnsi="仿宋" w:eastAsia="仿宋" w:cs="仿宋"/>
                <w:szCs w:val="21"/>
              </w:rPr>
            </w:pPr>
            <w:r>
              <w:rPr>
                <w:rFonts w:hint="eastAsia" w:ascii="仿宋" w:hAnsi="仿宋" w:eastAsia="仿宋" w:cs="仿宋"/>
                <w:szCs w:val="21"/>
              </w:rPr>
              <w:t>抽签用</w:t>
            </w:r>
          </w:p>
        </w:tc>
        <w:tc>
          <w:tcPr>
            <w:tcW w:w="621" w:type="pct"/>
            <w:vAlign w:val="center"/>
          </w:tcPr>
          <w:p>
            <w:pPr>
              <w:spacing w:line="360" w:lineRule="auto"/>
              <w:rPr>
                <w:rFonts w:ascii="仿宋" w:hAnsi="仿宋" w:eastAsia="仿宋" w:cs="仿宋"/>
                <w:szCs w:val="21"/>
              </w:rPr>
            </w:pPr>
            <w:r>
              <w:rPr>
                <w:rFonts w:hint="eastAsia" w:ascii="仿宋" w:hAnsi="仿宋" w:eastAsia="仿宋" w:cs="仿宋"/>
                <w:szCs w:val="21"/>
              </w:rPr>
              <w:t>个</w:t>
            </w:r>
          </w:p>
        </w:tc>
        <w:tc>
          <w:tcPr>
            <w:tcW w:w="906" w:type="pct"/>
            <w:vAlign w:val="center"/>
          </w:tcPr>
          <w:p>
            <w:pPr>
              <w:spacing w:line="360" w:lineRule="auto"/>
              <w:rPr>
                <w:rFonts w:ascii="仿宋" w:hAnsi="仿宋" w:eastAsia="仿宋" w:cs="仿宋"/>
                <w:szCs w:val="21"/>
              </w:rPr>
            </w:pPr>
            <w:r>
              <w:rPr>
                <w:rFonts w:hint="eastAsia" w:ascii="仿宋" w:hAnsi="仿宋" w:eastAsia="仿宋" w:cs="仿宋"/>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2" w:type="pct"/>
            <w:vAlign w:val="center"/>
          </w:tcPr>
          <w:p>
            <w:pPr>
              <w:spacing w:line="360" w:lineRule="auto"/>
              <w:rPr>
                <w:rFonts w:ascii="仿宋" w:hAnsi="仿宋" w:eastAsia="仿宋" w:cs="仿宋"/>
                <w:szCs w:val="21"/>
              </w:rPr>
            </w:pPr>
          </w:p>
        </w:tc>
        <w:tc>
          <w:tcPr>
            <w:tcW w:w="1420" w:type="pct"/>
            <w:vAlign w:val="center"/>
          </w:tcPr>
          <w:p>
            <w:pPr>
              <w:spacing w:line="360" w:lineRule="auto"/>
              <w:rPr>
                <w:rFonts w:ascii="仿宋" w:hAnsi="仿宋" w:eastAsia="仿宋" w:cs="仿宋"/>
                <w:szCs w:val="21"/>
              </w:rPr>
            </w:pPr>
            <w:r>
              <w:rPr>
                <w:rFonts w:hint="eastAsia" w:ascii="仿宋" w:hAnsi="仿宋" w:eastAsia="仿宋" w:cs="仿宋"/>
                <w:szCs w:val="21"/>
              </w:rPr>
              <w:t>显示屏</w:t>
            </w:r>
          </w:p>
        </w:tc>
        <w:tc>
          <w:tcPr>
            <w:tcW w:w="1331" w:type="pct"/>
            <w:vAlign w:val="center"/>
          </w:tcPr>
          <w:p>
            <w:pPr>
              <w:spacing w:line="360" w:lineRule="auto"/>
              <w:rPr>
                <w:rFonts w:ascii="仿宋" w:hAnsi="仿宋" w:eastAsia="仿宋" w:cs="仿宋"/>
                <w:szCs w:val="21"/>
              </w:rPr>
            </w:pPr>
            <w:r>
              <w:rPr>
                <w:rFonts w:hint="eastAsia" w:ascii="仿宋" w:hAnsi="仿宋" w:eastAsia="仿宋" w:cs="仿宋"/>
                <w:szCs w:val="21"/>
              </w:rPr>
              <w:t>讲题</w:t>
            </w:r>
          </w:p>
        </w:tc>
        <w:tc>
          <w:tcPr>
            <w:tcW w:w="621" w:type="pct"/>
            <w:vAlign w:val="center"/>
          </w:tcPr>
          <w:p>
            <w:pPr>
              <w:spacing w:line="360" w:lineRule="auto"/>
              <w:rPr>
                <w:rFonts w:ascii="仿宋" w:hAnsi="仿宋" w:eastAsia="仿宋" w:cs="仿宋"/>
                <w:szCs w:val="21"/>
              </w:rPr>
            </w:pPr>
            <w:r>
              <w:rPr>
                <w:rFonts w:hint="eastAsia" w:ascii="仿宋" w:hAnsi="仿宋" w:eastAsia="仿宋" w:cs="仿宋"/>
                <w:szCs w:val="21"/>
              </w:rPr>
              <w:t>个</w:t>
            </w:r>
          </w:p>
        </w:tc>
        <w:tc>
          <w:tcPr>
            <w:tcW w:w="906" w:type="pct"/>
            <w:vAlign w:val="center"/>
          </w:tcPr>
          <w:p>
            <w:pPr>
              <w:spacing w:line="360" w:lineRule="auto"/>
              <w:rPr>
                <w:rFonts w:ascii="仿宋" w:hAnsi="仿宋" w:eastAsia="仿宋" w:cs="仿宋"/>
                <w:szCs w:val="21"/>
              </w:rPr>
            </w:pPr>
            <w:r>
              <w:rPr>
                <w:rFonts w:hint="eastAsia" w:ascii="仿宋" w:hAnsi="仿宋" w:eastAsia="仿宋"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2" w:type="pct"/>
            <w:vAlign w:val="center"/>
          </w:tcPr>
          <w:p>
            <w:pPr>
              <w:spacing w:line="360" w:lineRule="auto"/>
              <w:rPr>
                <w:rFonts w:ascii="仿宋" w:hAnsi="仿宋" w:eastAsia="仿宋" w:cs="仿宋"/>
                <w:szCs w:val="21"/>
              </w:rPr>
            </w:pPr>
          </w:p>
        </w:tc>
        <w:tc>
          <w:tcPr>
            <w:tcW w:w="1420" w:type="pct"/>
            <w:vAlign w:val="center"/>
          </w:tcPr>
          <w:p>
            <w:pPr>
              <w:spacing w:line="360" w:lineRule="auto"/>
              <w:rPr>
                <w:rFonts w:ascii="仿宋" w:hAnsi="仿宋" w:eastAsia="仿宋" w:cs="仿宋"/>
                <w:szCs w:val="21"/>
              </w:rPr>
            </w:pPr>
            <w:r>
              <w:rPr>
                <w:rFonts w:hint="eastAsia" w:ascii="仿宋" w:hAnsi="仿宋" w:eastAsia="仿宋" w:cs="仿宋"/>
                <w:szCs w:val="21"/>
              </w:rPr>
              <w:t>电子钟</w:t>
            </w:r>
          </w:p>
        </w:tc>
        <w:tc>
          <w:tcPr>
            <w:tcW w:w="1331" w:type="pct"/>
            <w:vAlign w:val="center"/>
          </w:tcPr>
          <w:p>
            <w:pPr>
              <w:spacing w:line="360" w:lineRule="auto"/>
              <w:rPr>
                <w:rFonts w:ascii="仿宋" w:hAnsi="仿宋" w:eastAsia="仿宋" w:cs="仿宋"/>
                <w:szCs w:val="21"/>
              </w:rPr>
            </w:pPr>
            <w:r>
              <w:rPr>
                <w:rFonts w:hint="eastAsia" w:ascii="仿宋" w:hAnsi="仿宋" w:eastAsia="仿宋" w:cs="仿宋"/>
                <w:szCs w:val="21"/>
              </w:rPr>
              <w:t>计时</w:t>
            </w:r>
          </w:p>
        </w:tc>
        <w:tc>
          <w:tcPr>
            <w:tcW w:w="621" w:type="pct"/>
            <w:vAlign w:val="center"/>
          </w:tcPr>
          <w:p>
            <w:pPr>
              <w:spacing w:line="360" w:lineRule="auto"/>
              <w:rPr>
                <w:rFonts w:ascii="仿宋" w:hAnsi="仿宋" w:eastAsia="仿宋" w:cs="仿宋"/>
                <w:szCs w:val="21"/>
              </w:rPr>
            </w:pPr>
            <w:r>
              <w:rPr>
                <w:rFonts w:hint="eastAsia" w:ascii="仿宋" w:hAnsi="仿宋" w:eastAsia="仿宋" w:cs="仿宋"/>
                <w:szCs w:val="21"/>
              </w:rPr>
              <w:t>个</w:t>
            </w:r>
          </w:p>
        </w:tc>
        <w:tc>
          <w:tcPr>
            <w:tcW w:w="906" w:type="pct"/>
            <w:vAlign w:val="center"/>
          </w:tcPr>
          <w:p>
            <w:pPr>
              <w:spacing w:line="360" w:lineRule="auto"/>
              <w:rPr>
                <w:rFonts w:ascii="仿宋" w:hAnsi="仿宋" w:eastAsia="仿宋" w:cs="仿宋"/>
                <w:szCs w:val="21"/>
              </w:rPr>
            </w:pPr>
            <w:r>
              <w:rPr>
                <w:rFonts w:hint="eastAsia" w:ascii="仿宋" w:hAnsi="仿宋" w:eastAsia="仿宋"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2" w:type="pct"/>
            <w:vAlign w:val="center"/>
          </w:tcPr>
          <w:p>
            <w:pPr>
              <w:spacing w:line="360" w:lineRule="auto"/>
              <w:rPr>
                <w:rFonts w:ascii="仿宋" w:hAnsi="仿宋" w:eastAsia="仿宋" w:cs="仿宋"/>
                <w:szCs w:val="21"/>
              </w:rPr>
            </w:pPr>
          </w:p>
        </w:tc>
        <w:tc>
          <w:tcPr>
            <w:tcW w:w="1420" w:type="pct"/>
            <w:vAlign w:val="center"/>
          </w:tcPr>
          <w:p>
            <w:pPr>
              <w:spacing w:line="360" w:lineRule="auto"/>
              <w:rPr>
                <w:rFonts w:ascii="仿宋" w:hAnsi="仿宋" w:eastAsia="仿宋" w:cs="仿宋"/>
                <w:szCs w:val="21"/>
              </w:rPr>
            </w:pPr>
            <w:r>
              <w:rPr>
                <w:rFonts w:hint="eastAsia" w:ascii="仿宋" w:hAnsi="仿宋" w:eastAsia="仿宋" w:cs="仿宋"/>
                <w:szCs w:val="21"/>
              </w:rPr>
              <w:t>打印机</w:t>
            </w:r>
          </w:p>
        </w:tc>
        <w:tc>
          <w:tcPr>
            <w:tcW w:w="1331" w:type="pct"/>
            <w:vAlign w:val="center"/>
          </w:tcPr>
          <w:p>
            <w:pPr>
              <w:spacing w:line="360" w:lineRule="auto"/>
              <w:rPr>
                <w:rFonts w:ascii="仿宋" w:hAnsi="仿宋" w:eastAsia="仿宋" w:cs="仿宋"/>
                <w:szCs w:val="21"/>
              </w:rPr>
            </w:pPr>
          </w:p>
        </w:tc>
        <w:tc>
          <w:tcPr>
            <w:tcW w:w="621" w:type="pct"/>
            <w:vAlign w:val="center"/>
          </w:tcPr>
          <w:p>
            <w:pPr>
              <w:spacing w:line="360" w:lineRule="auto"/>
              <w:rPr>
                <w:rFonts w:ascii="仿宋" w:hAnsi="仿宋" w:eastAsia="仿宋" w:cs="仿宋"/>
                <w:szCs w:val="21"/>
              </w:rPr>
            </w:pPr>
            <w:r>
              <w:rPr>
                <w:rFonts w:hint="eastAsia" w:ascii="仿宋" w:hAnsi="仿宋" w:eastAsia="仿宋" w:cs="仿宋"/>
                <w:szCs w:val="21"/>
              </w:rPr>
              <w:t>台</w:t>
            </w:r>
          </w:p>
        </w:tc>
        <w:tc>
          <w:tcPr>
            <w:tcW w:w="906" w:type="pct"/>
            <w:vAlign w:val="center"/>
          </w:tcPr>
          <w:p>
            <w:pPr>
              <w:spacing w:line="360" w:lineRule="auto"/>
              <w:rPr>
                <w:rFonts w:ascii="仿宋" w:hAnsi="仿宋" w:eastAsia="仿宋" w:cs="仿宋"/>
                <w:szCs w:val="21"/>
              </w:rPr>
            </w:pPr>
            <w:r>
              <w:rPr>
                <w:rFonts w:hint="eastAsia" w:ascii="仿宋" w:hAnsi="仿宋" w:eastAsia="仿宋" w:cs="仿宋"/>
                <w:szCs w:val="21"/>
              </w:rPr>
              <w:t>1</w:t>
            </w:r>
          </w:p>
        </w:tc>
      </w:tr>
    </w:tbl>
    <w:p>
      <w:pPr>
        <w:spacing w:line="360" w:lineRule="auto"/>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bookmarkStart w:id="13" w:name="_Toc109054928"/>
      <w:r>
        <w:rPr>
          <w:rFonts w:hint="eastAsia" w:ascii="仿宋" w:hAnsi="仿宋" w:eastAsia="仿宋" w:cs="仿宋"/>
          <w:sz w:val="24"/>
          <w:szCs w:val="24"/>
        </w:rPr>
        <w:t>5.2选手自备的设备和工具</w:t>
      </w:r>
      <w:bookmarkEnd w:id="13"/>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846"/>
        <w:gridCol w:w="5537"/>
        <w:gridCol w:w="839"/>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pPr>
              <w:spacing w:line="360" w:lineRule="auto"/>
              <w:rPr>
                <w:rFonts w:ascii="仿宋" w:hAnsi="仿宋" w:eastAsia="仿宋" w:cs="仿宋"/>
                <w:szCs w:val="21"/>
              </w:rPr>
            </w:pPr>
            <w:r>
              <w:rPr>
                <w:rFonts w:hint="eastAsia" w:ascii="仿宋" w:hAnsi="仿宋" w:eastAsia="仿宋" w:cs="仿宋"/>
                <w:szCs w:val="21"/>
              </w:rPr>
              <w:t>序号</w:t>
            </w:r>
          </w:p>
        </w:tc>
        <w:tc>
          <w:tcPr>
            <w:tcW w:w="915" w:type="pct"/>
            <w:vAlign w:val="center"/>
          </w:tcPr>
          <w:p>
            <w:pPr>
              <w:spacing w:line="360" w:lineRule="auto"/>
              <w:rPr>
                <w:rFonts w:ascii="仿宋" w:hAnsi="仿宋" w:eastAsia="仿宋" w:cs="仿宋"/>
                <w:szCs w:val="21"/>
              </w:rPr>
            </w:pPr>
            <w:r>
              <w:rPr>
                <w:rFonts w:hint="eastAsia" w:ascii="仿宋" w:hAnsi="仿宋" w:eastAsia="仿宋" w:cs="仿宋"/>
                <w:szCs w:val="21"/>
              </w:rPr>
              <w:t>设备名称</w:t>
            </w:r>
          </w:p>
        </w:tc>
        <w:tc>
          <w:tcPr>
            <w:tcW w:w="2745" w:type="pct"/>
            <w:vAlign w:val="center"/>
          </w:tcPr>
          <w:p>
            <w:pPr>
              <w:spacing w:line="360" w:lineRule="auto"/>
              <w:rPr>
                <w:rFonts w:ascii="仿宋" w:hAnsi="仿宋" w:eastAsia="仿宋" w:cs="仿宋"/>
                <w:szCs w:val="21"/>
              </w:rPr>
            </w:pPr>
            <w:r>
              <w:rPr>
                <w:rFonts w:hint="eastAsia" w:ascii="仿宋" w:hAnsi="仿宋" w:eastAsia="仿宋" w:cs="仿宋"/>
                <w:szCs w:val="21"/>
              </w:rPr>
              <w:t>备注</w:t>
            </w:r>
          </w:p>
        </w:tc>
        <w:tc>
          <w:tcPr>
            <w:tcW w:w="416" w:type="pct"/>
            <w:vAlign w:val="center"/>
          </w:tcPr>
          <w:p>
            <w:pPr>
              <w:spacing w:line="360" w:lineRule="auto"/>
              <w:rPr>
                <w:rFonts w:ascii="仿宋" w:hAnsi="仿宋" w:eastAsia="仿宋" w:cs="仿宋"/>
                <w:szCs w:val="21"/>
              </w:rPr>
            </w:pPr>
            <w:r>
              <w:rPr>
                <w:rFonts w:hint="eastAsia" w:ascii="仿宋" w:hAnsi="仿宋" w:eastAsia="仿宋" w:cs="仿宋"/>
                <w:szCs w:val="21"/>
              </w:rPr>
              <w:t>单位</w:t>
            </w:r>
          </w:p>
        </w:tc>
        <w:tc>
          <w:tcPr>
            <w:tcW w:w="425" w:type="pct"/>
            <w:vAlign w:val="center"/>
          </w:tcPr>
          <w:p>
            <w:pPr>
              <w:spacing w:line="360" w:lineRule="auto"/>
              <w:rPr>
                <w:rFonts w:ascii="仿宋" w:hAnsi="仿宋" w:eastAsia="仿宋" w:cs="仿宋"/>
                <w:szCs w:val="21"/>
              </w:rPr>
            </w:pPr>
            <w:r>
              <w:rPr>
                <w:rFonts w:hint="eastAsia" w:ascii="仿宋" w:hAnsi="仿宋" w:eastAsia="仿宋" w:cs="仿宋"/>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pPr>
              <w:spacing w:line="360" w:lineRule="auto"/>
              <w:rPr>
                <w:rFonts w:ascii="仿宋" w:hAnsi="仿宋" w:eastAsia="仿宋" w:cs="仿宋"/>
                <w:szCs w:val="21"/>
              </w:rPr>
            </w:pPr>
            <w:r>
              <w:rPr>
                <w:rFonts w:hint="eastAsia" w:ascii="仿宋" w:hAnsi="仿宋" w:eastAsia="仿宋" w:cs="仿宋"/>
                <w:szCs w:val="21"/>
              </w:rPr>
              <w:t>1</w:t>
            </w:r>
          </w:p>
        </w:tc>
        <w:tc>
          <w:tcPr>
            <w:tcW w:w="915" w:type="pct"/>
            <w:vAlign w:val="center"/>
          </w:tcPr>
          <w:p>
            <w:pPr>
              <w:spacing w:line="360" w:lineRule="auto"/>
              <w:rPr>
                <w:rFonts w:ascii="仿宋" w:hAnsi="仿宋" w:eastAsia="仿宋" w:cs="仿宋"/>
                <w:szCs w:val="21"/>
              </w:rPr>
            </w:pPr>
            <w:r>
              <w:rPr>
                <w:rFonts w:hint="eastAsia" w:ascii="仿宋" w:hAnsi="仿宋" w:eastAsia="仿宋" w:cs="仿宋"/>
                <w:szCs w:val="21"/>
              </w:rPr>
              <w:t>机器人</w:t>
            </w:r>
          </w:p>
        </w:tc>
        <w:tc>
          <w:tcPr>
            <w:tcW w:w="2745" w:type="pct"/>
            <w:vAlign w:val="center"/>
          </w:tcPr>
          <w:p>
            <w:pPr>
              <w:spacing w:line="360" w:lineRule="auto"/>
              <w:rPr>
                <w:rFonts w:ascii="仿宋" w:hAnsi="仿宋" w:eastAsia="仿宋" w:cs="仿宋"/>
                <w:szCs w:val="21"/>
              </w:rPr>
            </w:pPr>
            <w:r>
              <w:rPr>
                <w:rFonts w:hint="eastAsia" w:ascii="仿宋" w:hAnsi="仿宋" w:eastAsia="仿宋" w:cs="仿宋"/>
                <w:szCs w:val="21"/>
              </w:rPr>
              <w:t>可以使用现场提供的设备，也可以自备机器人，且自备的设备必须符合5.4规定。</w:t>
            </w:r>
          </w:p>
        </w:tc>
        <w:tc>
          <w:tcPr>
            <w:tcW w:w="416" w:type="pct"/>
            <w:vAlign w:val="center"/>
          </w:tcPr>
          <w:p>
            <w:pPr>
              <w:spacing w:line="360" w:lineRule="auto"/>
              <w:rPr>
                <w:rFonts w:ascii="仿宋" w:hAnsi="仿宋" w:eastAsia="仿宋" w:cs="仿宋"/>
                <w:szCs w:val="21"/>
              </w:rPr>
            </w:pPr>
            <w:r>
              <w:rPr>
                <w:rFonts w:hint="eastAsia" w:ascii="仿宋" w:hAnsi="仿宋" w:eastAsia="仿宋" w:cs="仿宋"/>
                <w:szCs w:val="21"/>
              </w:rPr>
              <w:t>台</w:t>
            </w:r>
          </w:p>
        </w:tc>
        <w:tc>
          <w:tcPr>
            <w:tcW w:w="425" w:type="pct"/>
            <w:vAlign w:val="center"/>
          </w:tcPr>
          <w:p>
            <w:pPr>
              <w:spacing w:line="360" w:lineRule="auto"/>
              <w:rPr>
                <w:rFonts w:ascii="仿宋" w:hAnsi="仿宋" w:eastAsia="仿宋" w:cs="仿宋"/>
                <w:szCs w:val="21"/>
              </w:rPr>
            </w:pPr>
            <w:r>
              <w:rPr>
                <w:rFonts w:hint="eastAsia" w:ascii="仿宋" w:hAnsi="仿宋" w:eastAsia="仿宋"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pPr>
              <w:spacing w:line="360" w:lineRule="auto"/>
              <w:rPr>
                <w:rFonts w:ascii="仿宋" w:hAnsi="仿宋" w:eastAsia="仿宋" w:cs="仿宋"/>
                <w:szCs w:val="21"/>
              </w:rPr>
            </w:pPr>
            <w:r>
              <w:rPr>
                <w:rFonts w:hint="eastAsia" w:ascii="仿宋" w:hAnsi="仿宋" w:eastAsia="仿宋" w:cs="仿宋"/>
                <w:szCs w:val="21"/>
              </w:rPr>
              <w:t>2</w:t>
            </w:r>
          </w:p>
        </w:tc>
        <w:tc>
          <w:tcPr>
            <w:tcW w:w="915" w:type="pct"/>
            <w:vAlign w:val="center"/>
          </w:tcPr>
          <w:p>
            <w:pPr>
              <w:spacing w:line="360" w:lineRule="auto"/>
              <w:rPr>
                <w:rFonts w:ascii="仿宋" w:hAnsi="仿宋" w:eastAsia="仿宋" w:cs="仿宋"/>
                <w:szCs w:val="21"/>
              </w:rPr>
            </w:pPr>
            <w:r>
              <w:rPr>
                <w:rFonts w:hint="eastAsia" w:ascii="仿宋" w:hAnsi="仿宋" w:eastAsia="仿宋" w:cs="仿宋"/>
                <w:szCs w:val="21"/>
              </w:rPr>
              <w:t>笔记本电脑</w:t>
            </w:r>
          </w:p>
        </w:tc>
        <w:tc>
          <w:tcPr>
            <w:tcW w:w="2745" w:type="pct"/>
            <w:vAlign w:val="center"/>
          </w:tcPr>
          <w:p>
            <w:pPr>
              <w:spacing w:line="360" w:lineRule="auto"/>
              <w:rPr>
                <w:rFonts w:ascii="仿宋" w:hAnsi="仿宋" w:eastAsia="仿宋" w:cs="仿宋"/>
                <w:szCs w:val="21"/>
              </w:rPr>
            </w:pPr>
          </w:p>
        </w:tc>
        <w:tc>
          <w:tcPr>
            <w:tcW w:w="416" w:type="pct"/>
            <w:vAlign w:val="center"/>
          </w:tcPr>
          <w:p>
            <w:pPr>
              <w:spacing w:line="360" w:lineRule="auto"/>
              <w:rPr>
                <w:rFonts w:ascii="仿宋" w:hAnsi="仿宋" w:eastAsia="仿宋" w:cs="仿宋"/>
                <w:szCs w:val="21"/>
              </w:rPr>
            </w:pPr>
            <w:r>
              <w:rPr>
                <w:rFonts w:hint="eastAsia" w:ascii="仿宋" w:hAnsi="仿宋" w:eastAsia="仿宋" w:cs="仿宋"/>
                <w:szCs w:val="21"/>
              </w:rPr>
              <w:t>台</w:t>
            </w:r>
          </w:p>
        </w:tc>
        <w:tc>
          <w:tcPr>
            <w:tcW w:w="425" w:type="pct"/>
            <w:vAlign w:val="center"/>
          </w:tcPr>
          <w:p>
            <w:pPr>
              <w:spacing w:line="360" w:lineRule="auto"/>
              <w:rPr>
                <w:rFonts w:ascii="仿宋" w:hAnsi="仿宋" w:eastAsia="仿宋" w:cs="仿宋"/>
                <w:szCs w:val="21"/>
              </w:rPr>
            </w:pPr>
            <w:r>
              <w:rPr>
                <w:rFonts w:hint="eastAsia" w:ascii="仿宋" w:hAnsi="仿宋" w:eastAsia="仿宋" w:cs="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pPr>
              <w:spacing w:line="360" w:lineRule="auto"/>
              <w:rPr>
                <w:rFonts w:ascii="仿宋" w:hAnsi="仿宋" w:eastAsia="仿宋" w:cs="仿宋"/>
                <w:szCs w:val="21"/>
              </w:rPr>
            </w:pPr>
            <w:r>
              <w:rPr>
                <w:rFonts w:hint="eastAsia" w:ascii="仿宋" w:hAnsi="仿宋" w:eastAsia="仿宋" w:cs="仿宋"/>
                <w:szCs w:val="21"/>
              </w:rPr>
              <w:t>3</w:t>
            </w:r>
          </w:p>
        </w:tc>
        <w:tc>
          <w:tcPr>
            <w:tcW w:w="915" w:type="pct"/>
            <w:vAlign w:val="center"/>
          </w:tcPr>
          <w:p>
            <w:pPr>
              <w:spacing w:line="360" w:lineRule="auto"/>
              <w:rPr>
                <w:rFonts w:ascii="仿宋" w:hAnsi="仿宋" w:eastAsia="仿宋" w:cs="仿宋"/>
                <w:szCs w:val="21"/>
              </w:rPr>
            </w:pPr>
            <w:r>
              <w:rPr>
                <w:rFonts w:hint="eastAsia" w:ascii="仿宋" w:hAnsi="仿宋" w:eastAsia="仿宋" w:cs="仿宋"/>
                <w:szCs w:val="21"/>
              </w:rPr>
              <w:t>工具箱</w:t>
            </w:r>
          </w:p>
        </w:tc>
        <w:tc>
          <w:tcPr>
            <w:tcW w:w="2745" w:type="pct"/>
            <w:vAlign w:val="center"/>
          </w:tcPr>
          <w:p>
            <w:pPr>
              <w:spacing w:line="360" w:lineRule="auto"/>
              <w:rPr>
                <w:rFonts w:ascii="仿宋" w:hAnsi="仿宋" w:eastAsia="仿宋" w:cs="仿宋"/>
                <w:szCs w:val="21"/>
              </w:rPr>
            </w:pPr>
          </w:p>
        </w:tc>
        <w:tc>
          <w:tcPr>
            <w:tcW w:w="416" w:type="pct"/>
            <w:vAlign w:val="center"/>
          </w:tcPr>
          <w:p>
            <w:pPr>
              <w:spacing w:line="360" w:lineRule="auto"/>
              <w:rPr>
                <w:rFonts w:ascii="仿宋" w:hAnsi="仿宋" w:eastAsia="仿宋" w:cs="仿宋"/>
                <w:szCs w:val="21"/>
              </w:rPr>
            </w:pPr>
            <w:r>
              <w:rPr>
                <w:rFonts w:hint="eastAsia" w:ascii="仿宋" w:hAnsi="仿宋" w:eastAsia="仿宋" w:cs="仿宋"/>
                <w:szCs w:val="21"/>
              </w:rPr>
              <w:t>套</w:t>
            </w:r>
          </w:p>
        </w:tc>
        <w:tc>
          <w:tcPr>
            <w:tcW w:w="425" w:type="pct"/>
            <w:vAlign w:val="center"/>
          </w:tcPr>
          <w:p>
            <w:pPr>
              <w:spacing w:line="360" w:lineRule="auto"/>
              <w:rPr>
                <w:rFonts w:ascii="仿宋" w:hAnsi="仿宋" w:eastAsia="仿宋" w:cs="仿宋"/>
                <w:szCs w:val="21"/>
              </w:rPr>
            </w:pPr>
            <w:r>
              <w:rPr>
                <w:rFonts w:hint="eastAsia" w:ascii="仿宋" w:hAnsi="仿宋" w:eastAsia="仿宋" w:cs="仿宋"/>
                <w:szCs w:val="21"/>
              </w:rPr>
              <w:t>1</w:t>
            </w:r>
          </w:p>
        </w:tc>
      </w:tr>
    </w:tbl>
    <w:p>
      <w:pPr>
        <w:spacing w:line="360" w:lineRule="auto"/>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bookmarkStart w:id="14" w:name="_Toc109054929"/>
      <w:r>
        <w:rPr>
          <w:rFonts w:hint="eastAsia" w:ascii="仿宋" w:hAnsi="仿宋" w:eastAsia="仿宋" w:cs="仿宋"/>
          <w:sz w:val="24"/>
          <w:szCs w:val="24"/>
        </w:rPr>
        <w:t>5.3场地禁止自带使用的设备和材料</w:t>
      </w:r>
      <w:bookmarkEnd w:id="14"/>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pct"/>
            <w:vAlign w:val="center"/>
          </w:tcPr>
          <w:p>
            <w:pPr>
              <w:spacing w:line="360" w:lineRule="auto"/>
              <w:rPr>
                <w:rFonts w:ascii="仿宋" w:hAnsi="仿宋" w:eastAsia="仿宋" w:cs="仿宋"/>
                <w:szCs w:val="21"/>
              </w:rPr>
            </w:pPr>
            <w:r>
              <w:rPr>
                <w:rFonts w:hint="eastAsia" w:ascii="仿宋" w:hAnsi="仿宋" w:eastAsia="仿宋" w:cs="仿宋"/>
                <w:szCs w:val="21"/>
              </w:rPr>
              <w:t>序号</w:t>
            </w:r>
          </w:p>
        </w:tc>
        <w:tc>
          <w:tcPr>
            <w:tcW w:w="4278" w:type="pct"/>
            <w:vAlign w:val="center"/>
          </w:tcPr>
          <w:p>
            <w:pPr>
              <w:spacing w:line="360" w:lineRule="auto"/>
              <w:rPr>
                <w:rFonts w:ascii="仿宋" w:hAnsi="仿宋" w:eastAsia="仿宋" w:cs="仿宋"/>
                <w:szCs w:val="21"/>
              </w:rPr>
            </w:pPr>
            <w:r>
              <w:rPr>
                <w:rFonts w:hint="eastAsia" w:ascii="仿宋" w:hAnsi="仿宋" w:eastAsia="仿宋" w:cs="仿宋"/>
                <w:szCs w:val="21"/>
              </w:rPr>
              <w:t>设备和材料名称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pct"/>
            <w:vAlign w:val="center"/>
          </w:tcPr>
          <w:p>
            <w:pPr>
              <w:spacing w:line="360" w:lineRule="auto"/>
              <w:rPr>
                <w:rFonts w:ascii="仿宋" w:hAnsi="仿宋" w:eastAsia="仿宋" w:cs="仿宋"/>
                <w:szCs w:val="21"/>
              </w:rPr>
            </w:pPr>
            <w:r>
              <w:rPr>
                <w:rFonts w:hint="eastAsia" w:ascii="仿宋" w:hAnsi="仿宋" w:eastAsia="仿宋" w:cs="仿宋"/>
                <w:szCs w:val="21"/>
              </w:rPr>
              <w:t>1</w:t>
            </w:r>
          </w:p>
        </w:tc>
        <w:tc>
          <w:tcPr>
            <w:tcW w:w="4278" w:type="pct"/>
            <w:vAlign w:val="center"/>
          </w:tcPr>
          <w:p>
            <w:pPr>
              <w:spacing w:line="360" w:lineRule="auto"/>
              <w:rPr>
                <w:rFonts w:ascii="仿宋" w:hAnsi="仿宋" w:eastAsia="仿宋" w:cs="仿宋"/>
                <w:szCs w:val="21"/>
              </w:rPr>
            </w:pPr>
            <w:r>
              <w:rPr>
                <w:rFonts w:hint="eastAsia" w:ascii="仿宋" w:hAnsi="仿宋" w:eastAsia="仿宋" w:cs="仿宋"/>
                <w:szCs w:val="21"/>
              </w:rPr>
              <w:t>电动工具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pct"/>
            <w:vAlign w:val="center"/>
          </w:tcPr>
          <w:p>
            <w:pPr>
              <w:spacing w:line="360" w:lineRule="auto"/>
              <w:rPr>
                <w:rFonts w:ascii="仿宋" w:hAnsi="仿宋" w:eastAsia="仿宋" w:cs="仿宋"/>
                <w:szCs w:val="21"/>
              </w:rPr>
            </w:pPr>
            <w:r>
              <w:rPr>
                <w:rFonts w:hint="eastAsia" w:ascii="仿宋" w:hAnsi="仿宋" w:eastAsia="仿宋" w:cs="仿宋"/>
                <w:szCs w:val="21"/>
              </w:rPr>
              <w:t>2</w:t>
            </w:r>
          </w:p>
        </w:tc>
        <w:tc>
          <w:tcPr>
            <w:tcW w:w="4278" w:type="pct"/>
            <w:vAlign w:val="center"/>
          </w:tcPr>
          <w:p>
            <w:pPr>
              <w:spacing w:line="360" w:lineRule="auto"/>
              <w:rPr>
                <w:rFonts w:ascii="仿宋" w:hAnsi="仿宋" w:eastAsia="仿宋" w:cs="仿宋"/>
                <w:szCs w:val="21"/>
              </w:rPr>
            </w:pPr>
            <w:r>
              <w:rPr>
                <w:rFonts w:hint="eastAsia" w:ascii="仿宋" w:hAnsi="仿宋" w:eastAsia="仿宋" w:cs="仿宋"/>
                <w:szCs w:val="21"/>
              </w:rPr>
              <w:t>存储设备，如移动硬盘、录音笔等；</w:t>
            </w:r>
          </w:p>
          <w:p>
            <w:pPr>
              <w:spacing w:line="360" w:lineRule="auto"/>
              <w:rPr>
                <w:rFonts w:ascii="仿宋" w:hAnsi="仿宋" w:eastAsia="仿宋" w:cs="仿宋"/>
                <w:szCs w:val="21"/>
              </w:rPr>
            </w:pPr>
            <w:r>
              <w:rPr>
                <w:rFonts w:hint="eastAsia" w:ascii="仿宋" w:hAnsi="仿宋" w:eastAsia="仿宋" w:cs="仿宋"/>
                <w:szCs w:val="21"/>
              </w:rPr>
              <w:t>电子设备，如平板、手机、多媒体播放器、录音器，照相机，摄影机等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pct"/>
            <w:vAlign w:val="center"/>
          </w:tcPr>
          <w:p>
            <w:pPr>
              <w:spacing w:line="360" w:lineRule="auto"/>
              <w:rPr>
                <w:rFonts w:ascii="仿宋" w:hAnsi="仿宋" w:eastAsia="仿宋" w:cs="仿宋"/>
                <w:szCs w:val="21"/>
              </w:rPr>
            </w:pPr>
            <w:r>
              <w:rPr>
                <w:rFonts w:hint="eastAsia" w:ascii="仿宋" w:hAnsi="仿宋" w:eastAsia="仿宋" w:cs="仿宋"/>
                <w:szCs w:val="21"/>
              </w:rPr>
              <w:t>3</w:t>
            </w:r>
          </w:p>
        </w:tc>
        <w:tc>
          <w:tcPr>
            <w:tcW w:w="4278" w:type="pct"/>
            <w:vAlign w:val="center"/>
          </w:tcPr>
          <w:p>
            <w:pPr>
              <w:spacing w:line="360" w:lineRule="auto"/>
              <w:rPr>
                <w:rFonts w:ascii="仿宋" w:hAnsi="仿宋" w:eastAsia="仿宋" w:cs="仿宋"/>
                <w:szCs w:val="21"/>
              </w:rPr>
            </w:pPr>
            <w:r>
              <w:rPr>
                <w:rFonts w:hint="eastAsia" w:ascii="仿宋" w:hAnsi="仿宋" w:eastAsia="仿宋" w:cs="仿宋"/>
                <w:szCs w:val="21"/>
              </w:rPr>
              <w:t>带有身份标示的物品</w:t>
            </w:r>
          </w:p>
        </w:tc>
      </w:tr>
    </w:tbl>
    <w:p>
      <w:pPr>
        <w:spacing w:line="360" w:lineRule="auto"/>
        <w:ind w:firstLine="480" w:firstLineChars="200"/>
        <w:rPr>
          <w:rFonts w:ascii="仿宋" w:hAnsi="仿宋" w:eastAsia="仿宋" w:cs="仿宋"/>
          <w:sz w:val="24"/>
          <w:szCs w:val="24"/>
        </w:rPr>
      </w:pPr>
      <w:bookmarkStart w:id="15" w:name="_Toc109054930"/>
      <w:r>
        <w:rPr>
          <w:rFonts w:hint="eastAsia" w:ascii="仿宋" w:hAnsi="仿宋" w:eastAsia="仿宋" w:cs="仿宋"/>
          <w:sz w:val="24"/>
          <w:szCs w:val="24"/>
        </w:rPr>
        <w:t>5.4竞赛用机器人</w:t>
      </w:r>
      <w:bookmarkEnd w:id="1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竞赛机器人型号为：HG KNIGHT-BRICS，参赛单位可自备机器人且需满足以下参数要求：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采用HG KNIGHT-BRICS机器人，能够完成垃圾分类竞赛任务。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主控制器：Studica VMXPi</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驱动器： Studica Titan Quad Motor Controller</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移动管理系统：HG KNIGHT-BRICS机器人采用三轮全向底盘，运动底盘机械结构稳定耐用。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目标管理系统：HG KNIGHT-BRICS机器人基于竞赛任务采用两个自由度的目标管理系统设计，能够夹取垃圾箱并将垃圾箱内的废物存储到废物存储器中，操作简单快捷。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视觉系统：摄像头搭配HGVISION视觉模块的解决方案，能够识别挑战赛题目要求的条码、高尔夫球等。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传感系统：机器人搭载了竞赛技术文件允许的红外测距传感器2个、超声波测距传感器2个、QTI巡线传感器1个、行程开关、陀螺仪等。。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编程语言：NI LabVIEW 图形化编程语言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HG KNIGHT-BRICS机器人使用2022上海世赛套件及上海附件套件进行搭建。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参赛选手可以根据以下限制将"参赛选手设计/创建的自定义组件"纳入其机器人设计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所有3D 打印元素必须使用 ABS、PLA、尼龙、PETG、HIPS、ASA 或碳纤维（含碳钎维的3D打印材料），最大总重量为1.2 千克。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使用板材开发的所有组件都必须使用任何聚碳酸酯材料创建，其总表尺寸最大为 1000乘1000 mm（最大厚度  10 mm）。</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参赛选手将把这些参赛选手制造的定制组件带到赛场。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在比赛前一天，所有参赛选手制造的定制组件都将接受检查，以确保参赛选手遵守这些限制。如果参赛选手超过这些限制，那么他们将被要求修改他们的机器人设计，使其符合这些限制，然后才被允许竞赛。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参赛选手还可以携带机器人布线所需的定制电缆和电线。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参赛选手需要携带 VMX 上使用的微型 SD 卡的三份副本。这是因为没有互联网现场的限制， 这意味着所有的包和软件必须提前安装。</w:t>
      </w:r>
    </w:p>
    <w:p>
      <w:pPr>
        <w:spacing w:line="360" w:lineRule="auto"/>
        <w:ind w:firstLine="420"/>
        <w:rPr>
          <w:rFonts w:ascii="仿宋" w:hAnsi="仿宋" w:eastAsia="仿宋" w:cs="仿宋"/>
          <w:sz w:val="24"/>
          <w:szCs w:val="24"/>
        </w:rPr>
      </w:pPr>
      <w:bookmarkStart w:id="16" w:name="_Toc109054931"/>
      <w:r>
        <w:rPr>
          <w:rFonts w:hint="eastAsia" w:ascii="仿宋" w:hAnsi="仿宋" w:eastAsia="仿宋" w:cs="仿宋"/>
          <w:sz w:val="24"/>
          <w:szCs w:val="24"/>
        </w:rPr>
        <w:t>（六）项目特别规定</w:t>
      </w:r>
      <w:bookmarkEnd w:id="16"/>
    </w:p>
    <w:p>
      <w:pPr>
        <w:spacing w:line="360" w:lineRule="auto"/>
        <w:ind w:firstLine="480" w:firstLineChars="200"/>
        <w:rPr>
          <w:rFonts w:ascii="仿宋" w:hAnsi="仿宋" w:eastAsia="仿宋" w:cs="仿宋"/>
          <w:sz w:val="24"/>
          <w:szCs w:val="24"/>
        </w:rPr>
      </w:pPr>
      <w:bookmarkStart w:id="17" w:name="_Toc109054932"/>
      <w:r>
        <w:rPr>
          <w:rFonts w:hint="eastAsia" w:ascii="仿宋" w:hAnsi="仿宋" w:eastAsia="仿宋" w:cs="仿宋"/>
          <w:sz w:val="24"/>
          <w:szCs w:val="24"/>
        </w:rPr>
        <w:t>6.1设备规定</w:t>
      </w:r>
      <w:bookmarkEnd w:id="17"/>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选手使用的机器人，必须符合5.4规定。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参赛选手在场地练习和测试时，只允许使用一台计算机控制机器人。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竞赛现场不提供WIFI设备及信号，如需使用，自行承担由此带来对参赛设备的影响。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机器人在调试及编程过程中必须放置在支架或专用调试木板及场地上。以确保即使在机器人驱动系统突然意外动作的情况下，机器人也不会与工作区分离。</w:t>
      </w:r>
    </w:p>
    <w:p>
      <w:pPr>
        <w:spacing w:line="360" w:lineRule="auto"/>
        <w:ind w:firstLine="480" w:firstLineChars="200"/>
        <w:rPr>
          <w:rFonts w:ascii="仿宋" w:hAnsi="仿宋" w:eastAsia="仿宋" w:cs="仿宋"/>
          <w:sz w:val="24"/>
          <w:szCs w:val="24"/>
        </w:rPr>
      </w:pPr>
      <w:bookmarkStart w:id="18" w:name="_Toc109054933"/>
      <w:r>
        <w:rPr>
          <w:rFonts w:hint="eastAsia" w:ascii="仿宋" w:hAnsi="仿宋" w:eastAsia="仿宋" w:cs="仿宋"/>
          <w:sz w:val="24"/>
          <w:szCs w:val="24"/>
        </w:rPr>
        <w:t>6.2其他要求</w:t>
      </w:r>
      <w:bookmarkEnd w:id="1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每支队伍最多能携带 2 台电脑进入比赛区域；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竞赛第一天参赛者必须携带自己的电脑与机器人进入比赛区域，且在比赛结束前，均不能带出场地；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参赛者不能携带手机等其他通讯工具进入场地；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参赛者在比赛区域不能连接到网络；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参赛者可以携带和使用他们在比赛准备期间编写的程序。</w:t>
      </w:r>
    </w:p>
    <w:p>
      <w:pPr>
        <w:spacing w:line="360" w:lineRule="auto"/>
        <w:ind w:firstLine="480" w:firstLineChars="200"/>
        <w:rPr>
          <w:rFonts w:ascii="仿宋" w:hAnsi="仿宋" w:eastAsia="仿宋" w:cs="仿宋"/>
          <w:sz w:val="24"/>
          <w:szCs w:val="24"/>
        </w:rPr>
      </w:pPr>
      <w:bookmarkStart w:id="19" w:name="_Toc491272214"/>
      <w:bookmarkStart w:id="20" w:name="_Toc109054934"/>
      <w:r>
        <w:rPr>
          <w:rFonts w:hint="eastAsia" w:ascii="仿宋" w:hAnsi="仿宋" w:eastAsia="仿宋" w:cs="仿宋"/>
          <w:sz w:val="24"/>
          <w:szCs w:val="24"/>
        </w:rPr>
        <w:t>（七）赛场布局要求</w:t>
      </w:r>
      <w:bookmarkEnd w:id="19"/>
      <w:bookmarkEnd w:id="20"/>
    </w:p>
    <w:p>
      <w:pPr>
        <w:spacing w:line="360" w:lineRule="auto"/>
        <w:ind w:firstLine="480" w:firstLineChars="200"/>
        <w:rPr>
          <w:rFonts w:ascii="仿宋" w:hAnsi="仿宋" w:eastAsia="仿宋" w:cs="仿宋"/>
          <w:sz w:val="24"/>
          <w:szCs w:val="24"/>
        </w:rPr>
      </w:pPr>
      <w:bookmarkStart w:id="21" w:name="_Toc109054935"/>
      <w:r>
        <w:rPr>
          <w:rFonts w:hint="eastAsia" w:ascii="仿宋" w:hAnsi="仿宋" w:eastAsia="仿宋" w:cs="仿宋"/>
          <w:sz w:val="24"/>
          <w:szCs w:val="24"/>
        </w:rPr>
        <w:t>7.1 场地及物资</w:t>
      </w:r>
      <w:bookmarkEnd w:id="2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赛场有等候区和竞赛区，其中等候区包括检录室、候赛室，而竞赛区包括竞赛赛场（包括备赛室：完成阅读试题、备物）。</w:t>
      </w:r>
    </w:p>
    <w:p>
      <w:pPr>
        <w:spacing w:line="360" w:lineRule="auto"/>
        <w:ind w:firstLine="480" w:firstLineChars="200"/>
        <w:rPr>
          <w:rFonts w:ascii="仿宋" w:hAnsi="仿宋" w:eastAsia="仿宋" w:cs="仿宋"/>
          <w:sz w:val="24"/>
          <w:szCs w:val="24"/>
        </w:rPr>
      </w:pPr>
      <w:bookmarkStart w:id="22" w:name="_Toc109054936"/>
      <w:r>
        <w:rPr>
          <w:rFonts w:hint="eastAsia" w:ascii="仿宋" w:hAnsi="仿宋" w:eastAsia="仿宋" w:cs="仿宋"/>
          <w:sz w:val="24"/>
          <w:szCs w:val="24"/>
        </w:rPr>
        <w:t>7.2 竞赛场地和场地物品</w:t>
      </w:r>
      <w:bookmarkEnd w:id="22"/>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本次竞赛同一天的场地保持不变。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场地物品包括垃圾（空洞球），回收站、“客户”、“垃圾桶”。</w:t>
      </w:r>
      <w:bookmarkEnd w:id="12"/>
      <w:bookmarkStart w:id="23" w:name="_Toc48131401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“垃圾桶”中将出现3个相同的练习球。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每个“客户”中会出现3种垃圾。</w:t>
      </w:r>
    </w:p>
    <w:p>
      <w:pPr>
        <w:spacing w:line="360" w:lineRule="auto"/>
        <w:ind w:firstLine="480" w:firstLineChars="200"/>
        <w:rPr>
          <w:rFonts w:ascii="仿宋" w:hAnsi="仿宋" w:eastAsia="仿宋" w:cs="仿宋"/>
          <w:sz w:val="24"/>
          <w:szCs w:val="24"/>
        </w:rPr>
      </w:pPr>
      <w:bookmarkStart w:id="24" w:name="_Toc109054937"/>
      <w:r>
        <w:rPr>
          <w:rFonts w:hint="eastAsia" w:ascii="仿宋" w:hAnsi="仿宋" w:eastAsia="仿宋" w:cs="仿宋"/>
          <w:sz w:val="24"/>
          <w:szCs w:val="24"/>
        </w:rPr>
        <w:t>（八）健康安全</w:t>
      </w:r>
      <w:bookmarkEnd w:id="23"/>
      <w:r>
        <w:rPr>
          <w:rFonts w:hint="eastAsia" w:ascii="仿宋" w:hAnsi="仿宋" w:eastAsia="仿宋" w:cs="仿宋"/>
          <w:sz w:val="24"/>
          <w:szCs w:val="24"/>
        </w:rPr>
        <w:t>和绿色环保</w:t>
      </w:r>
      <w:bookmarkEnd w:id="24"/>
    </w:p>
    <w:p>
      <w:pPr>
        <w:spacing w:line="360" w:lineRule="auto"/>
        <w:ind w:firstLine="480" w:firstLineChars="200"/>
        <w:rPr>
          <w:rFonts w:ascii="仿宋" w:hAnsi="仿宋" w:eastAsia="仿宋" w:cs="仿宋"/>
          <w:sz w:val="24"/>
          <w:szCs w:val="24"/>
        </w:rPr>
      </w:pPr>
      <w:bookmarkStart w:id="25" w:name="_Toc109054938"/>
      <w:bookmarkStart w:id="26" w:name="_Toc481314012"/>
      <w:r>
        <w:rPr>
          <w:rFonts w:hint="eastAsia" w:ascii="仿宋" w:hAnsi="仿宋" w:eastAsia="仿宋" w:cs="仿宋"/>
          <w:sz w:val="24"/>
          <w:szCs w:val="24"/>
        </w:rPr>
        <w:t>8.1选手安全防护要求</w:t>
      </w:r>
      <w:bookmarkEnd w:id="2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参赛选手应严格遵守设备安全操作规程。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参赛选手停止操作时，应保证设备的正常运行，比赛结束后，所有设备保持运行状态，不要拆、动硬件连接，确保设备正常运行和正常评分。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参赛选手应遵从安全规范操作，例如：ESD(静电放电)，静电放电无害环境下的设备用途，安全使用及储存。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参赛选手应保证设备和信息完整及安全。</w:t>
      </w:r>
    </w:p>
    <w:p>
      <w:pPr>
        <w:spacing w:line="360" w:lineRule="auto"/>
        <w:ind w:firstLine="480" w:firstLineChars="200"/>
        <w:rPr>
          <w:rFonts w:ascii="仿宋" w:hAnsi="仿宋" w:eastAsia="仿宋" w:cs="仿宋"/>
          <w:sz w:val="24"/>
          <w:szCs w:val="24"/>
        </w:rPr>
      </w:pPr>
      <w:bookmarkStart w:id="27" w:name="_Toc505286615"/>
      <w:bookmarkStart w:id="28" w:name="_Toc458546592"/>
      <w:bookmarkStart w:id="29" w:name="_Toc458755784"/>
      <w:bookmarkStart w:id="30" w:name="_Toc109054939"/>
      <w:bookmarkStart w:id="31" w:name="_Toc2565"/>
      <w:r>
        <w:rPr>
          <w:rFonts w:hint="eastAsia" w:ascii="仿宋" w:hAnsi="仿宋" w:eastAsia="仿宋" w:cs="仿宋"/>
          <w:sz w:val="24"/>
          <w:szCs w:val="24"/>
        </w:rPr>
        <w:t>8.2赛事安全要求</w:t>
      </w:r>
      <w:bookmarkEnd w:id="27"/>
      <w:bookmarkEnd w:id="28"/>
      <w:bookmarkEnd w:id="29"/>
      <w:bookmarkEnd w:id="30"/>
      <w:bookmarkEnd w:id="31"/>
      <w:r>
        <w:rPr>
          <w:rFonts w:hint="eastAsia" w:ascii="仿宋" w:hAnsi="仿宋" w:eastAsia="仿宋" w:cs="仿宋"/>
          <w:sz w:val="24"/>
          <w:szCs w:val="24"/>
        </w:rPr>
        <w:tab/>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禁止选手及所有参加赛事的人员携带任何有毒有害物品进入竞赛现场。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办单位应在设置专门的安全防卫组，负责竞赛期间健康和安全事务。主要包括检查竞赛场地、与会人员居住地、车辆交通及其周围环境的安全防卫；制定紧急应对方案；监督与会人员食品安全与卫生；分析和处理安全突发事件等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赛场须配备相应医疗人员和急救人员，并备有相应急救设施。</w:t>
      </w:r>
    </w:p>
    <w:p>
      <w:pPr>
        <w:spacing w:line="360" w:lineRule="auto"/>
        <w:ind w:firstLine="480" w:firstLineChars="200"/>
        <w:rPr>
          <w:rFonts w:ascii="仿宋" w:hAnsi="仿宋" w:eastAsia="仿宋" w:cs="仿宋"/>
          <w:sz w:val="24"/>
          <w:szCs w:val="24"/>
        </w:rPr>
      </w:pPr>
      <w:bookmarkStart w:id="32" w:name="_Toc109054940"/>
      <w:r>
        <w:rPr>
          <w:rFonts w:hint="eastAsia" w:ascii="仿宋" w:hAnsi="仿宋" w:eastAsia="仿宋" w:cs="仿宋"/>
          <w:sz w:val="24"/>
          <w:szCs w:val="24"/>
        </w:rPr>
        <w:t>（九）赛场</w:t>
      </w:r>
      <w:bookmarkEnd w:id="26"/>
      <w:r>
        <w:rPr>
          <w:rFonts w:hint="eastAsia" w:ascii="仿宋" w:hAnsi="仿宋" w:eastAsia="仿宋" w:cs="仿宋"/>
          <w:sz w:val="24"/>
          <w:szCs w:val="24"/>
        </w:rPr>
        <w:t>要求</w:t>
      </w:r>
      <w:bookmarkEnd w:id="32"/>
    </w:p>
    <w:p>
      <w:pPr>
        <w:spacing w:line="360" w:lineRule="auto"/>
        <w:ind w:firstLine="480" w:firstLineChars="200"/>
        <w:rPr>
          <w:rFonts w:ascii="仿宋" w:hAnsi="仿宋" w:eastAsia="仿宋" w:cs="仿宋"/>
          <w:sz w:val="24"/>
          <w:szCs w:val="24"/>
        </w:rPr>
      </w:pPr>
      <w:bookmarkStart w:id="33" w:name="_Toc109054941"/>
      <w:r>
        <w:rPr>
          <w:rFonts w:hint="eastAsia" w:ascii="仿宋" w:hAnsi="仿宋" w:eastAsia="仿宋" w:cs="仿宋"/>
          <w:sz w:val="24"/>
          <w:szCs w:val="24"/>
        </w:rPr>
        <w:t>9.1公众要求</w:t>
      </w:r>
      <w:bookmarkEnd w:id="3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赛场内除指定的裁判、技术支持、选手、工作人员外，其他人员不得进入赛场内。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主办方允许进入赛场的人员，只可在安全区内观摩竞赛。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主办方允许进入赛场的人员，应遵守赛场规则，不得与选手交谈，不得妨碍、干扰选手竞赛。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主办方允许进入赛场的人员，不得在场内吸烟、喧哗。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赛场所在场馆周围保证没有人员妨碍、干扰选手竞赛，不得有任何影响竞赛公平、公正的行为。</w:t>
      </w:r>
    </w:p>
    <w:p>
      <w:pPr>
        <w:spacing w:line="360" w:lineRule="auto"/>
        <w:rPr>
          <w:rFonts w:ascii="仿宋" w:hAnsi="仿宋" w:eastAsia="仿宋" w:cs="仿宋"/>
          <w:b/>
          <w:sz w:val="24"/>
          <w:szCs w:val="24"/>
        </w:rPr>
      </w:pPr>
      <w:r>
        <w:rPr>
          <w:rFonts w:hint="eastAsia" w:ascii="仿宋" w:hAnsi="仿宋" w:eastAsia="仿宋" w:cs="仿宋"/>
          <w:b/>
          <w:sz w:val="24"/>
          <w:szCs w:val="24"/>
        </w:rPr>
        <w:t>五、赛项安全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（一）赛场所有人员（赛场管理与组织人员、裁判员、参赛员以及观摩人员）不得在竞赛现场内外吸烟，不听劝阻者给予通报批评或清退竞赛现场，造成严重后果的将依法处理。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（二）未经允许不得使用和移动竞赛场内的任何设施设备（包括消防器材等），工具使用后放回原处。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（三）选手在竞赛中必须遵守赛场的各项规章制度和操作规程，安全、合理的使用各种设施设备和工具，出现严重违章操作加工设备的，裁判视情节轻重进行批评和终止竞赛。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（四）选手参加实际操作竞赛前，应由参赛校进行安全教育。竞赛中如发现问题应及时解决，无法解决的问题应及时向裁判员报告，裁判员视情况予以判定，并协调处理。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（五）参赛选手不得触动非竞赛用仪器设备，对竞赛仪器设备造成损坏，由当事人单位承担赔偿责任（视情节而定），并通报批评；参赛选手若出现恶意破坏仪器设备等情节严重者将依法处理。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参赛队竞赛期间要求自行配备工作服、安全帽和绝缘鞋等符合安全施工要求的穿戴，并着承办单位统一提供的大赛马甲。安全帽、工装裤和绝缘鞋不允许出现院校名称，以及其他与院校有关标识，具体由裁判决定是否符合竞赛使用，如违反规定视为违规处理。</w:t>
      </w:r>
    </w:p>
    <w:p>
      <w:pPr>
        <w:spacing w:line="360" w:lineRule="auto"/>
        <w:rPr>
          <w:rFonts w:ascii="仿宋" w:hAnsi="仿宋" w:eastAsia="仿宋" w:cs="仿宋"/>
          <w:b/>
          <w:sz w:val="24"/>
          <w:szCs w:val="24"/>
        </w:rPr>
      </w:pPr>
      <w:r>
        <w:rPr>
          <w:rFonts w:hint="eastAsia" w:ascii="仿宋" w:hAnsi="仿宋" w:eastAsia="仿宋" w:cs="仿宋"/>
          <w:b/>
          <w:sz w:val="24"/>
          <w:szCs w:val="24"/>
        </w:rPr>
        <w:t>六、竞赛须知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（一）参赛队须知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1.本赛项为团体赛，每支参赛队由2名选手组成，其分工自行决定。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2.参赛队员在报名获得审核确认后，原则上不再更换。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3.参赛队按照大赛赛程安排，凭大赛组委会颁发的参赛证，以及工作证、学生证、身份证等参加竞赛及相关活动。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4.各参赛队按竞赛组委会统一安排参加竞赛前熟悉场地环境的活动，未按时参加视同放弃熟悉场地。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5.各参赛队按组委会统一要求，准时参加赛前领队会。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6.各参赛队在竞赛期间要注意饮食卫生，防止食物中毒。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7.各参赛队在竞赛期间，应保证所有人员的安全，防止交通事故和其它意外事故的发生，为领队、教练（指导教师）和参赛选手购买人身意外保险。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8.各参赛队要发扬良好道德风尚，听从指挥，服从裁判，不弄虚作假。</w:t>
      </w:r>
    </w:p>
    <w:p>
      <w:pPr>
        <w:spacing w:line="360" w:lineRule="auto"/>
        <w:rPr>
          <w:rFonts w:ascii="仿宋" w:hAnsi="仿宋" w:eastAsia="仿宋" w:cs="仿宋"/>
          <w:sz w:val="24"/>
          <w:szCs w:val="24"/>
        </w:rPr>
      </w:pPr>
      <w:r>
        <w:rPr>
          <w:rFonts w:hint="eastAsia" w:ascii="仿宋" w:hAnsi="仿宋" w:eastAsia="仿宋" w:cs="仿宋"/>
          <w:sz w:val="24"/>
          <w:szCs w:val="24"/>
        </w:rPr>
        <w:t>（二）教练（指导教师）须知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1.一支参赛队只能配备一名教练（指导教师），一名教练（指导教师）可指导多名选手。教练经报名、审核后确定，一经确定不得更换。如发现弄虚作假者，取消评定优秀教练（指导教师）资格。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2.对申诉的仲裁结果，领队和教练（指导教师）应带头服从和执行，还应说服选手服从和执行。凡恶意申诉，一经查实，大赛组委会将追查相关人员责任。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3.教练（指导教师）应认真研究和掌握本赛项竞赛的技术规则和赛场要求，指导选手做好赛前的一切准备工作。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4.领队和教练（指导教师）应在赛后做好技术总结和工作总结。</w:t>
      </w:r>
    </w:p>
    <w:p>
      <w:pPr>
        <w:spacing w:line="360" w:lineRule="auto"/>
        <w:rPr>
          <w:rFonts w:ascii="仿宋" w:hAnsi="仿宋" w:eastAsia="仿宋" w:cs="仿宋"/>
          <w:sz w:val="24"/>
          <w:szCs w:val="24"/>
        </w:rPr>
      </w:pPr>
      <w:r>
        <w:rPr>
          <w:rFonts w:hint="eastAsia" w:ascii="仿宋" w:hAnsi="仿宋" w:eastAsia="仿宋" w:cs="仿宋"/>
          <w:sz w:val="24"/>
          <w:szCs w:val="24"/>
        </w:rPr>
        <w:t>（三）参赛选手须知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1.参赛选手应严格遵守竞赛规则和竞赛纪律，服从裁判员和竞赛工作人员的统一指挥安排，自觉维护赛场秩序，不得因申诉或对处理意见不服而停止竞赛，否则以弃权处理。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2.参赛选手在赛前熟悉竞赛设备和竞赛时间内，应该严格遵守竞赛设备工艺守则和竞赛设备安全操作规程，杜绝出现安全事故。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3.参赛选手不得将通讯工具、任何技术资料、工具书、自编电子或文字资料、笔记本电脑、通讯工具、摄像工具以及其他即插即用的硬件设备带入比赛现场，否则取消选手比赛资格。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4.参赛选手应严格按竞赛流程进行竞赛。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5.参赛选手必须持本人身份证、并佩戴组委会签发的参赛证件，按竞赛规定的时间，到指定的场地参赛。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参赛选手须在赛前30分钟到达赛场进行检录、抽取赛位号，在赛前10分钟统一入场，进行赛前准备，等候比赛开始指令。正式竞赛开始尚未检录的选手，不得参加竞赛。已检录入场的参赛选手未经允许，不得擅自离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7.参赛选手按规定进入竞赛工位，在现场工作人员引导下，进行赛前准备，检查并确认竞赛设备、竞赛工位计算机、配套的工量刃具、相关软件等，并签字确认。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8.裁判长宣布比赛开始，参赛选手方可进行竞赛操作。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9.竞赛过程中，选手若需休息、饮水或去洗手间，一律计算在比赛时间内。食品和饮水由赛场统一提供。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10.参赛选手在竞赛过程中不得擅自离开赛场，如有特殊情况，需经裁判员同意后，特殊处理。</w:t>
      </w:r>
    </w:p>
    <w:p>
      <w:pPr>
        <w:spacing w:line="360" w:lineRule="auto"/>
        <w:rPr>
          <w:rFonts w:ascii="仿宋" w:hAnsi="仿宋" w:eastAsia="仿宋" w:cs="仿宋"/>
          <w:sz w:val="24"/>
          <w:szCs w:val="24"/>
        </w:rPr>
      </w:pPr>
      <w:r>
        <w:rPr>
          <w:rFonts w:hint="eastAsia" w:ascii="仿宋" w:hAnsi="仿宋" w:eastAsia="仿宋" w:cs="仿宋"/>
          <w:sz w:val="24"/>
          <w:szCs w:val="24"/>
        </w:rPr>
        <w:t>（四）工作人员须知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1.工作人员必须服从赛项组委会统一指挥，佩戴工作人员标识，认真履行职责，做好竞赛服务工作。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2.工作人员按照分工准时上岗，不得擅自离岗，应认真履行各自的工作职责，保证竞赛工作的顺利进行。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3.工作人员应在规定的区域内工作，未经许可，不得擅自进入竞赛场地。如需进场，需经过裁判长同意，核准证件，有裁判跟随入场。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4.如遇突发事件，须及时向裁判员报告，同时做好疏导工作，避免重大事故发生。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6.各类赛务人员必须统一佩戴由大赛组委会签发的相关证件。</w:t>
      </w:r>
    </w:p>
    <w:p>
      <w:pPr>
        <w:spacing w:line="360" w:lineRule="auto"/>
        <w:rPr>
          <w:rFonts w:ascii="仿宋" w:hAnsi="仿宋" w:eastAsia="仿宋" w:cs="仿宋"/>
          <w:sz w:val="24"/>
          <w:szCs w:val="24"/>
        </w:rPr>
      </w:pPr>
      <w:r>
        <w:rPr>
          <w:rFonts w:hint="eastAsia" w:ascii="仿宋" w:hAnsi="仿宋" w:eastAsia="仿宋" w:cs="仿宋"/>
          <w:sz w:val="24"/>
          <w:szCs w:val="24"/>
        </w:rPr>
        <w:t>（五）裁判员须知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1.裁判员须佩带裁判员标识上岗。执裁期间，举止文明礼貌，接受参赛人员的监督。</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2.严守竞赛纪律，执行竞赛规则，服从赛项组委会和裁判长的领导。按照分工开展工作，始终坚守工作岗位，不得擅自离岗。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.裁判员在工作期间严禁使用各种器材进行摄像或照相。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.现场执裁的裁判员负责检查选手携带的物品，违规物品一律清出赛场，比赛结束后裁判员要命令选手停止竞赛操作。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.竞赛中所有裁判员不得影响选手正常竞赛。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.严格执行赛场纪律，不得向参赛选手暗示或解答与竞赛有关的内容。及时制止选手的违纪行为。对裁判工作中有争议的技术问题、突发事件要及时处理、妥善解决，并及时向裁判长汇报。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.要提醒选手注意操作安全，对于选手的违规操作或有可能引发人生伤害、设备损坏等事故的行为，应立即制止并向现场负责人报告。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.严格执行竞赛项目评分标准，做到公平、公正、真实、准确，杜绝随意打分；严禁利用工作之便，弄虚作假、徇私舞弊。</w:t>
      </w:r>
    </w:p>
    <w:p>
      <w:pPr>
        <w:spacing w:line="360" w:lineRule="auto"/>
        <w:rPr>
          <w:rFonts w:ascii="仿宋" w:hAnsi="仿宋" w:eastAsia="仿宋" w:cs="仿宋"/>
          <w:b/>
          <w:sz w:val="24"/>
          <w:szCs w:val="24"/>
        </w:rPr>
      </w:pPr>
      <w:r>
        <w:rPr>
          <w:rFonts w:hint="eastAsia" w:ascii="仿宋" w:hAnsi="仿宋" w:eastAsia="仿宋" w:cs="仿宋"/>
          <w:b/>
          <w:sz w:val="24"/>
          <w:szCs w:val="24"/>
        </w:rPr>
        <w:t>七、申诉与仲裁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（一）申诉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1.参赛队对不符合竞赛规定的设备、工具、软件，有失公正的评判、奖励，以及对工作人员的违规行为等均可提出申诉。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申诉应在竞赛结束后2小时内提出，超过时效将不予受理。申诉时，应按照规定的程序由参赛队向相应赛项仲裁工作组递交书面申诉报告。报告应对申诉事件的现象、发生的时间、涉及到的人员、申诉依据与理由等如实叙述。事实依据不充分、仅凭主观臆断的申诉不予受理,但须说明原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color w:val="auto"/>
          <w:sz w:val="24"/>
          <w:szCs w:val="24"/>
          <w:lang w:val="en-US" w:eastAsia="zh-CN"/>
        </w:rPr>
        <w:t>裁判</w:t>
      </w:r>
      <w:r>
        <w:rPr>
          <w:rFonts w:hint="eastAsia" w:ascii="仿宋" w:hAnsi="仿宋" w:eastAsia="仿宋" w:cs="仿宋"/>
          <w:color w:val="auto"/>
          <w:sz w:val="24"/>
          <w:szCs w:val="24"/>
        </w:rPr>
        <w:t>组收</w:t>
      </w:r>
      <w:r>
        <w:rPr>
          <w:rFonts w:hint="eastAsia" w:ascii="仿宋" w:hAnsi="仿宋" w:eastAsia="仿宋" w:cs="仿宋"/>
          <w:sz w:val="24"/>
          <w:szCs w:val="24"/>
        </w:rPr>
        <w:t>到申诉报告后，应根据申诉事由进行审查，6小时内书面告知申诉处理结果。受理申诉的，须通知申诉方举办听证会的时间和地点。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4.申诉人不得无故拒收处理结果，不允许采取过激行为，否则视为放弃申诉。</w:t>
      </w:r>
    </w:p>
    <w:p>
      <w:pPr>
        <w:spacing w:line="360" w:lineRule="auto"/>
        <w:rPr>
          <w:rFonts w:ascii="仿宋" w:hAnsi="仿宋" w:eastAsia="仿宋" w:cs="仿宋"/>
          <w:sz w:val="24"/>
          <w:szCs w:val="24"/>
        </w:rPr>
      </w:pPr>
      <w:r>
        <w:rPr>
          <w:rFonts w:hint="eastAsia" w:ascii="仿宋" w:hAnsi="仿宋" w:eastAsia="仿宋" w:cs="仿宋"/>
          <w:sz w:val="24"/>
          <w:szCs w:val="24"/>
        </w:rPr>
        <w:t>（二）仲裁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赛项仲裁工作组接受由代表队提出的对裁判结果的申诉。赛项仲裁工作组在接到申诉后的2小时内组织复议，并及时反馈复议结果。赛项仲裁工作组的裁定为最终裁定。</w:t>
      </w:r>
    </w:p>
    <w:p>
      <w:pPr>
        <w:pStyle w:val="2"/>
      </w:pPr>
    </w:p>
    <w:p>
      <w:pPr>
        <w:spacing w:line="360" w:lineRule="auto"/>
        <w:rPr>
          <w:rFonts w:ascii="仿宋" w:hAnsi="仿宋" w:eastAsia="仿宋" w:cs="仿宋"/>
          <w:b/>
          <w:sz w:val="24"/>
          <w:szCs w:val="24"/>
        </w:rPr>
      </w:pPr>
      <w:r>
        <w:rPr>
          <w:rFonts w:hint="eastAsia" w:ascii="仿宋" w:hAnsi="仿宋" w:eastAsia="仿宋" w:cs="仿宋"/>
          <w:b/>
          <w:sz w:val="24"/>
          <w:szCs w:val="24"/>
        </w:rPr>
        <w:t>八、大赛违规处理规定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（一）发现参赛选手不符合报名规定条件的、冒名顶替或弄虚作假的，报经大赛组委会核实批准后，一律取消该选手参赛资格，追究有关领导责任并通报批评。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（二）参赛选手有下列情节之一的，其相应项成绩计为零分：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1.竞赛期间违规透漏选手或其单位任何信息者。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2.在竞赛现场内与他人（队）交头接耳，或有偷看、暗示等作弊行为者。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3.竞赛期间使用通讯工具与他人联系者。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4.裁判根据大赛要求宣布竞赛结束后，仍强行作答或操作者。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5.不服从裁判员的裁决，扰乱竞赛秩序，影响竞赛进程，情节恶劣者。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6.其他违反大赛规则不听劝告者。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参赛选手如造成竞赛使用仪器设备损坏，视情节由当事人单位承担赔偿责任；参赛选手不得触动非竞赛用仪器设备，如造成仪器设备损坏，由当事人单位承担赔偿责任并通报批评；对恶意破坏仪器设备等情节严重者，送交司法机关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（四）各代表队非参赛人员若违反大赛纪律，将视情节轻重给予警告或通报批评。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（五）对违反大赛纪律的裁判员、工作人员，由各项目裁判长报经组委会核实批准后，视情节轻重给予警告或取消其裁判资格并通报所在单位。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（六）非大赛工作人员和参赛选手一律不得超越赛场指定的安全范围，不听劝阻造成后果者，追求其责任，并对其所在单位进行通报批评。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各参赛队（选手）须按照大赛规定和赛题要求递交竞赛成果，禁止在竞赛成果上做任何与竞赛无关的标记；除大赛规定选手填写的信息外，不能出现透露选手身份的任何信息，否则视为作弊，相应赛项的成绩为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八）参赛队（选手）参加实践操作竞赛前，应穿戴好防护用品并进行安全检查，如发现问题应及时解决，无法解决的问题应及时向裁判员报告；裁判员视情况予以判定，并协调处理。未执行有关安全规程而造成不良后果，由责任方承担相应责任；对选手未发现的安全隐患或违章操作行为，裁判员应及时指出并予以纠正，酌情扣除选手实践操作成绩并记录。</w:t>
      </w:r>
    </w:p>
    <w:p>
      <w:pPr>
        <w:spacing w:line="360" w:lineRule="auto"/>
        <w:ind w:firstLine="480" w:firstLineChars="200"/>
        <w:rPr>
          <w:rFonts w:ascii="仿宋" w:hAnsi="仿宋" w:eastAsia="仿宋" w:cs="仿宋"/>
          <w:sz w:val="24"/>
          <w:szCs w:val="24"/>
        </w:rPr>
        <w:sectPr>
          <w:footerReference r:id="rId3" w:type="default"/>
          <w:pgSz w:w="11910" w:h="16840"/>
          <w:pgMar w:top="1380" w:right="760" w:bottom="1400" w:left="1280" w:header="269" w:footer="1187" w:gutter="0"/>
          <w:pgBorders>
            <w:top w:val="none" w:sz="0" w:space="0"/>
            <w:left w:val="none" w:sz="0" w:space="0"/>
            <w:bottom w:val="none" w:sz="0" w:space="0"/>
            <w:right w:val="none" w:sz="0" w:space="0"/>
          </w:pgBorders>
          <w:pgNumType w:start="1"/>
          <w:cols w:space="720" w:num="1"/>
          <w:docGrid w:linePitch="286" w:charSpace="0"/>
        </w:sect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widowControl/>
        <w:jc w:val="left"/>
        <w:rPr>
          <w:rFonts w:ascii="仿宋" w:hAnsi="仿宋" w:eastAsia="仿宋" w:cs="仿宋"/>
          <w:sz w:val="24"/>
          <w:szCs w:val="24"/>
        </w:rPr>
      </w:pPr>
    </w:p>
    <w:p>
      <w:pPr>
        <w:rPr>
          <w:sz w:val="24"/>
          <w:szCs w:val="24"/>
        </w:rPr>
      </w:pPr>
      <w:r>
        <w:rPr>
          <w:rFonts w:hint="eastAsia" w:ascii="仿宋" w:hAnsi="仿宋" w:eastAsia="仿宋" w:cs="仿宋"/>
          <w:sz w:val="24"/>
          <w:szCs w:val="24"/>
        </w:rPr>
        <w:t>附：样题</w:t>
      </w:r>
    </w:p>
    <w:p>
      <w:pPr>
        <w:spacing w:before="78" w:line="360" w:lineRule="auto"/>
        <w:jc w:val="center"/>
        <w:rPr>
          <w:rFonts w:ascii="宋体" w:hAnsi="宋体"/>
          <w:b/>
          <w:sz w:val="40"/>
          <w:szCs w:val="40"/>
          <w:shd w:val="clear" w:color="auto" w:fill="FFFFFF"/>
        </w:rPr>
      </w:pPr>
      <w:r>
        <w:rPr>
          <w:rFonts w:hint="eastAsia" w:ascii="宋体" w:hAnsi="宋体"/>
          <w:b/>
          <w:sz w:val="40"/>
          <w:szCs w:val="40"/>
          <w:shd w:val="clear" w:color="auto" w:fill="FFFFFF"/>
        </w:rPr>
        <w:t>金砖国家职业技能大赛安徽省选拔赛</w:t>
      </w:r>
    </w:p>
    <w:p>
      <w:pPr>
        <w:spacing w:before="78" w:line="360" w:lineRule="auto"/>
        <w:jc w:val="center"/>
        <w:rPr>
          <w:rFonts w:ascii="宋体" w:hAnsi="宋体"/>
          <w:b/>
          <w:sz w:val="40"/>
          <w:szCs w:val="40"/>
          <w:shd w:val="clear" w:color="auto" w:fill="FFFFFF"/>
        </w:rPr>
      </w:pPr>
      <w:r>
        <w:rPr>
          <w:rFonts w:hint="eastAsia" w:ascii="宋体" w:hAnsi="宋体"/>
          <w:b/>
          <w:sz w:val="40"/>
          <w:szCs w:val="40"/>
          <w:shd w:val="clear" w:color="auto" w:fill="FFFFFF"/>
        </w:rPr>
        <w:t>移动机器人</w:t>
      </w:r>
      <w:r>
        <w:rPr>
          <w:rFonts w:ascii="宋体" w:hAnsi="宋体"/>
          <w:b/>
          <w:sz w:val="40"/>
          <w:szCs w:val="40"/>
          <w:shd w:val="clear" w:color="auto" w:fill="FFFFFF"/>
        </w:rPr>
        <w:t>赛项</w:t>
      </w:r>
      <w:r>
        <w:rPr>
          <w:rFonts w:hint="eastAsia" w:ascii="宋体" w:hAnsi="宋体"/>
          <w:b/>
          <w:sz w:val="40"/>
          <w:szCs w:val="40"/>
          <w:shd w:val="clear" w:color="auto" w:fill="FFFFFF"/>
        </w:rPr>
        <w:t>选拔赛</w:t>
      </w:r>
    </w:p>
    <w:p>
      <w:pPr>
        <w:ind w:right="141"/>
        <w:jc w:val="center"/>
        <w:rPr>
          <w:rFonts w:ascii="宋体" w:hAnsi="宋体"/>
          <w:b/>
          <w:sz w:val="44"/>
        </w:rPr>
      </w:pPr>
      <w:r>
        <w:rPr>
          <w:rFonts w:hint="eastAsia" w:ascii="宋体" w:hAnsi="宋体"/>
          <w:b/>
          <w:sz w:val="44"/>
        </w:rPr>
        <w:t xml:space="preserve"> </w:t>
      </w:r>
      <w:r>
        <w:rPr>
          <w:rFonts w:ascii="宋体" w:hAnsi="宋体"/>
          <w:b/>
          <w:sz w:val="44"/>
        </w:rPr>
        <w:t xml:space="preserve"> </w:t>
      </w:r>
    </w:p>
    <w:p>
      <w:pPr>
        <w:jc w:val="center"/>
        <w:rPr>
          <w:rFonts w:ascii="宋体" w:hAnsi="宋体"/>
          <w:b/>
          <w:bCs/>
          <w:sz w:val="40"/>
          <w:szCs w:val="48"/>
        </w:rPr>
      </w:pPr>
    </w:p>
    <w:p>
      <w:pPr>
        <w:spacing w:before="131"/>
        <w:jc w:val="center"/>
        <w:rPr>
          <w:rFonts w:ascii="宋体" w:hAnsi="宋体"/>
          <w:b/>
          <w:w w:val="99"/>
          <w:sz w:val="48"/>
          <w:szCs w:val="48"/>
        </w:rPr>
      </w:pPr>
      <w:r>
        <w:rPr>
          <w:rFonts w:hint="eastAsia" w:ascii="宋体" w:hAnsi="宋体"/>
          <w:b/>
          <w:w w:val="99"/>
          <w:sz w:val="48"/>
          <w:szCs w:val="48"/>
        </w:rPr>
        <w:t>样 题</w:t>
      </w:r>
    </w:p>
    <w:p>
      <w:pPr>
        <w:spacing w:before="131"/>
        <w:ind w:right="789"/>
        <w:rPr>
          <w:rFonts w:ascii="宋体" w:hAnsi="宋体"/>
          <w:bCs/>
          <w:w w:val="99"/>
          <w:sz w:val="30"/>
          <w:szCs w:val="30"/>
        </w:rPr>
      </w:pPr>
    </w:p>
    <w:p>
      <w:pPr>
        <w:pStyle w:val="2"/>
        <w:ind w:firstLine="0" w:firstLineChars="0"/>
        <w:rPr>
          <w:rFonts w:ascii="宋体" w:hAnsi="宋体"/>
        </w:rPr>
      </w:pPr>
    </w:p>
    <w:p>
      <w:pPr>
        <w:tabs>
          <w:tab w:val="left" w:pos="3969"/>
          <w:tab w:val="left" w:pos="6479"/>
        </w:tabs>
        <w:spacing w:before="608" w:line="360" w:lineRule="auto"/>
        <w:ind w:left="3261" w:right="4384"/>
        <w:rPr>
          <w:rFonts w:ascii="宋体" w:hAnsi="宋体"/>
          <w:sz w:val="36"/>
          <w:u w:val="thick"/>
        </w:rPr>
      </w:pPr>
      <w:r>
        <w:rPr>
          <w:rFonts w:hint="eastAsia" w:ascii="宋体" w:hAnsi="宋体"/>
          <w:sz w:val="36"/>
        </w:rPr>
        <w:t>场</w:t>
      </w:r>
      <w:r>
        <w:rPr>
          <w:rFonts w:hint="eastAsia" w:ascii="宋体" w:hAnsi="宋体"/>
          <w:sz w:val="36"/>
        </w:rPr>
        <w:tab/>
      </w:r>
      <w:r>
        <w:rPr>
          <w:rFonts w:hint="eastAsia" w:ascii="宋体" w:hAnsi="宋体"/>
          <w:spacing w:val="-1"/>
          <w:sz w:val="36"/>
        </w:rPr>
        <w:t>次</w:t>
      </w:r>
      <w:r>
        <w:rPr>
          <w:rFonts w:hint="eastAsia" w:ascii="宋体" w:hAnsi="宋体"/>
          <w:sz w:val="36"/>
        </w:rPr>
        <w:t>：</w:t>
      </w:r>
      <w:r>
        <w:rPr>
          <w:rFonts w:ascii="宋体" w:hAnsi="宋体"/>
          <w:sz w:val="36"/>
          <w:u w:val="thick"/>
        </w:rPr>
        <w:t xml:space="preserve"> </w:t>
      </w:r>
      <w:r>
        <w:rPr>
          <w:rFonts w:ascii="宋体" w:hAnsi="宋体"/>
          <w:sz w:val="36"/>
          <w:u w:val="thick"/>
        </w:rPr>
        <w:tab/>
      </w:r>
      <w:r>
        <w:rPr>
          <w:rFonts w:ascii="宋体" w:hAnsi="宋体"/>
          <w:sz w:val="36"/>
          <w:u w:val="thick"/>
        </w:rPr>
        <w:t xml:space="preserve"> </w:t>
      </w:r>
    </w:p>
    <w:p>
      <w:pPr>
        <w:tabs>
          <w:tab w:val="left" w:pos="4234"/>
          <w:tab w:val="left" w:pos="6660"/>
        </w:tabs>
        <w:spacing w:before="608" w:line="360" w:lineRule="auto"/>
        <w:ind w:left="3261" w:right="4384"/>
        <w:jc w:val="center"/>
        <w:rPr>
          <w:rFonts w:ascii="宋体" w:hAnsi="宋体"/>
          <w:sz w:val="36"/>
        </w:rPr>
      </w:pPr>
      <w:r>
        <w:rPr>
          <w:rFonts w:hint="eastAsia" w:ascii="宋体" w:hAnsi="宋体"/>
          <w:sz w:val="36"/>
        </w:rPr>
        <w:t>工位号：</w:t>
      </w:r>
      <w:r>
        <w:rPr>
          <w:rFonts w:ascii="宋体" w:hAnsi="宋体"/>
          <w:sz w:val="36"/>
          <w:u w:val="thick"/>
        </w:rPr>
        <w:t xml:space="preserve"> </w:t>
      </w:r>
      <w:r>
        <w:rPr>
          <w:rFonts w:ascii="宋体" w:hAnsi="宋体"/>
          <w:sz w:val="36"/>
          <w:u w:val="thick"/>
        </w:rPr>
        <w:tab/>
      </w:r>
    </w:p>
    <w:p>
      <w:pPr>
        <w:spacing w:before="131"/>
        <w:ind w:right="789"/>
        <w:rPr>
          <w:rFonts w:ascii="宋体" w:hAnsi="宋体"/>
        </w:rPr>
      </w:pPr>
    </w:p>
    <w:p>
      <w:pPr>
        <w:spacing w:before="131"/>
        <w:ind w:right="789"/>
        <w:rPr>
          <w:rFonts w:ascii="宋体" w:hAnsi="宋体"/>
        </w:rPr>
      </w:pPr>
    </w:p>
    <w:p>
      <w:pPr>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widowControl/>
        <w:jc w:val="center"/>
        <w:rPr>
          <w:rFonts w:ascii="宋体" w:hAnsi="宋体"/>
          <w:bCs/>
          <w:w w:val="99"/>
          <w:sz w:val="28"/>
          <w:szCs w:val="28"/>
        </w:rPr>
        <w:sectPr>
          <w:footerReference r:id="rId4" w:type="default"/>
          <w:pgSz w:w="11906" w:h="16838"/>
          <w:pgMar w:top="1440" w:right="991" w:bottom="1440" w:left="1276"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bCs/>
          <w:w w:val="99"/>
          <w:sz w:val="28"/>
          <w:szCs w:val="28"/>
        </w:rPr>
        <w:t xml:space="preserve">2022年  </w:t>
      </w:r>
      <w:r>
        <w:rPr>
          <w:rFonts w:hint="eastAsia" w:ascii="宋体" w:hAnsi="宋体"/>
          <w:bCs/>
          <w:w w:val="99"/>
          <w:sz w:val="28"/>
          <w:szCs w:val="28"/>
        </w:rPr>
        <w:t>月</w:t>
      </w:r>
      <w:r>
        <w:rPr>
          <w:rFonts w:ascii="宋体" w:hAnsi="宋体"/>
          <w:bCs/>
          <w:w w:val="99"/>
          <w:sz w:val="28"/>
          <w:szCs w:val="28"/>
        </w:rPr>
        <w:t xml:space="preserve">  </w:t>
      </w:r>
    </w:p>
    <w:p>
      <w:pPr>
        <w:pStyle w:val="4"/>
        <w:spacing w:before="156" w:after="156"/>
        <w:jc w:val="center"/>
        <w:rPr>
          <w:rFonts w:ascii="宋体" w:hAnsi="宋体"/>
        </w:rPr>
      </w:pPr>
      <w:r>
        <w:rPr>
          <w:rFonts w:ascii="宋体" w:hAnsi="宋体"/>
        </w:rPr>
        <w:t>重要说明</w:t>
      </w:r>
    </w:p>
    <w:p>
      <w:pPr>
        <w:pStyle w:val="38"/>
        <w:spacing w:line="560" w:lineRule="exact"/>
        <w:ind w:firstLine="600" w:firstLineChars="200"/>
        <w:jc w:val="both"/>
        <w:rPr>
          <w:rFonts w:hAnsi="宋体"/>
          <w:color w:val="auto"/>
          <w:sz w:val="30"/>
          <w:szCs w:val="30"/>
        </w:rPr>
      </w:pPr>
      <w:r>
        <w:rPr>
          <w:rFonts w:hAnsi="宋体"/>
          <w:color w:val="auto"/>
          <w:sz w:val="30"/>
          <w:szCs w:val="30"/>
        </w:rPr>
        <w:t>1．比赛时间135分钟，9</w:t>
      </w:r>
      <w:r>
        <w:rPr>
          <w:rFonts w:hint="eastAsia" w:hAnsi="宋体"/>
          <w:color w:val="auto"/>
          <w:sz w:val="30"/>
          <w:szCs w:val="30"/>
        </w:rPr>
        <w:t>0</w:t>
      </w:r>
      <w:r>
        <w:rPr>
          <w:rFonts w:hAnsi="宋体"/>
          <w:color w:val="auto"/>
          <w:sz w:val="30"/>
          <w:szCs w:val="30"/>
        </w:rPr>
        <w:t>分钟后，选手可以弃赛，但不可提前离 开赛位场地，需要在赛位指定位置，与比赛设备隔离。</w:t>
      </w:r>
    </w:p>
    <w:p>
      <w:pPr>
        <w:pStyle w:val="38"/>
        <w:spacing w:line="560" w:lineRule="exact"/>
        <w:ind w:firstLine="600" w:firstLineChars="200"/>
        <w:jc w:val="both"/>
        <w:rPr>
          <w:rFonts w:hAnsi="宋体"/>
          <w:color w:val="auto"/>
          <w:sz w:val="30"/>
          <w:szCs w:val="30"/>
        </w:rPr>
      </w:pPr>
      <w:r>
        <w:rPr>
          <w:rFonts w:hAnsi="宋体"/>
          <w:color w:val="auto"/>
          <w:sz w:val="30"/>
          <w:szCs w:val="30"/>
        </w:rPr>
        <w:t>2．比赛共包括4个</w:t>
      </w:r>
      <w:r>
        <w:rPr>
          <w:rFonts w:hint="eastAsia" w:hAnsi="宋体"/>
          <w:color w:val="auto"/>
          <w:sz w:val="30"/>
          <w:szCs w:val="30"/>
        </w:rPr>
        <w:t>模块</w:t>
      </w:r>
      <w:r>
        <w:rPr>
          <w:rFonts w:hAnsi="宋体"/>
          <w:color w:val="auto"/>
          <w:sz w:val="30"/>
          <w:szCs w:val="30"/>
        </w:rPr>
        <w:t>，</w:t>
      </w:r>
      <w:r>
        <w:rPr>
          <w:rFonts w:hint="eastAsia" w:hAnsi="宋体"/>
          <w:color w:val="auto"/>
          <w:sz w:val="30"/>
          <w:szCs w:val="30"/>
        </w:rPr>
        <w:t>占总分</w:t>
      </w:r>
      <w:r>
        <w:rPr>
          <w:rFonts w:hAnsi="宋体"/>
          <w:color w:val="auto"/>
          <w:sz w:val="30"/>
          <w:szCs w:val="30"/>
        </w:rPr>
        <w:t>100</w:t>
      </w:r>
      <w:r>
        <w:rPr>
          <w:rFonts w:hint="eastAsia" w:hAnsi="宋体"/>
          <w:color w:val="auto"/>
          <w:sz w:val="30"/>
          <w:szCs w:val="30"/>
        </w:rPr>
        <w:t>%</w:t>
      </w:r>
      <w:r>
        <w:rPr>
          <w:rFonts w:hAnsi="宋体"/>
          <w:color w:val="auto"/>
          <w:sz w:val="30"/>
          <w:szCs w:val="30"/>
        </w:rPr>
        <w:t>，见表 1。</w:t>
      </w:r>
    </w:p>
    <w:p>
      <w:pPr>
        <w:widowControl/>
        <w:jc w:val="center"/>
        <w:rPr>
          <w:rFonts w:ascii="宋体" w:hAnsi="宋体" w:cs="仿宋"/>
          <w:sz w:val="28"/>
          <w:szCs w:val="28"/>
          <w:lang w:bidi="ar"/>
        </w:rPr>
      </w:pPr>
      <w:r>
        <w:rPr>
          <w:rFonts w:ascii="宋体" w:hAnsi="宋体" w:cs="仿宋"/>
          <w:sz w:val="28"/>
          <w:szCs w:val="28"/>
          <w:lang w:bidi="ar"/>
        </w:rPr>
        <w:t>表 1 比赛任务</w:t>
      </w:r>
    </w:p>
    <w:p>
      <w:pPr>
        <w:spacing w:before="9"/>
        <w:rPr>
          <w:rFonts w:ascii="宋体" w:hAnsi="宋体"/>
          <w:sz w:val="2"/>
          <w:szCs w:val="2"/>
        </w:rPr>
      </w:pPr>
    </w:p>
    <w:tbl>
      <w:tblPr>
        <w:tblStyle w:val="42"/>
        <w:tblW w:w="0" w:type="auto"/>
        <w:jc w:val="center"/>
        <w:tblLayout w:type="fixed"/>
        <w:tblCellMar>
          <w:top w:w="0" w:type="dxa"/>
          <w:left w:w="0" w:type="dxa"/>
          <w:bottom w:w="0" w:type="dxa"/>
          <w:right w:w="0" w:type="dxa"/>
        </w:tblCellMar>
      </w:tblPr>
      <w:tblGrid>
        <w:gridCol w:w="787"/>
        <w:gridCol w:w="5440"/>
        <w:gridCol w:w="1386"/>
        <w:gridCol w:w="1275"/>
      </w:tblGrid>
      <w:tr>
        <w:tblPrEx>
          <w:tblCellMar>
            <w:top w:w="0" w:type="dxa"/>
            <w:left w:w="0" w:type="dxa"/>
            <w:bottom w:w="0" w:type="dxa"/>
            <w:right w:w="0" w:type="dxa"/>
          </w:tblCellMar>
        </w:tblPrEx>
        <w:trPr>
          <w:trHeight w:val="340" w:hRule="atLeast"/>
          <w:jc w:val="center"/>
        </w:trPr>
        <w:tc>
          <w:tcPr>
            <w:tcW w:w="787" w:type="dxa"/>
            <w:tcBorders>
              <w:top w:val="single" w:color="000000" w:sz="8" w:space="0"/>
              <w:left w:val="single" w:color="000000" w:sz="8" w:space="0"/>
              <w:bottom w:val="single" w:color="000000" w:sz="4" w:space="0"/>
              <w:right w:val="single" w:color="000000" w:sz="4" w:space="0"/>
            </w:tcBorders>
            <w:vAlign w:val="center"/>
          </w:tcPr>
          <w:p>
            <w:pPr>
              <w:pStyle w:val="39"/>
              <w:autoSpaceDE w:val="0"/>
              <w:autoSpaceDN w:val="0"/>
              <w:spacing w:before="56"/>
              <w:jc w:val="center"/>
              <w:rPr>
                <w:sz w:val="30"/>
                <w:szCs w:val="30"/>
                <w:lang w:eastAsia="en-US"/>
              </w:rPr>
            </w:pPr>
            <w:r>
              <w:rPr>
                <w:sz w:val="30"/>
                <w:szCs w:val="30"/>
                <w:lang w:eastAsia="en-US"/>
              </w:rPr>
              <w:t>序号</w:t>
            </w:r>
          </w:p>
        </w:tc>
        <w:tc>
          <w:tcPr>
            <w:tcW w:w="5440" w:type="dxa"/>
            <w:tcBorders>
              <w:top w:val="single" w:color="000000" w:sz="8" w:space="0"/>
              <w:left w:val="single" w:color="000000" w:sz="4" w:space="0"/>
              <w:bottom w:val="single" w:color="000000" w:sz="4" w:space="0"/>
              <w:right w:val="single" w:color="000000" w:sz="4" w:space="0"/>
            </w:tcBorders>
            <w:vAlign w:val="center"/>
          </w:tcPr>
          <w:p>
            <w:pPr>
              <w:pStyle w:val="39"/>
              <w:autoSpaceDE w:val="0"/>
              <w:autoSpaceDN w:val="0"/>
              <w:spacing w:before="56"/>
              <w:ind w:left="1"/>
              <w:jc w:val="center"/>
              <w:rPr>
                <w:sz w:val="30"/>
                <w:szCs w:val="30"/>
                <w:lang w:eastAsia="en-US"/>
              </w:rPr>
            </w:pPr>
            <w:r>
              <w:rPr>
                <w:sz w:val="30"/>
                <w:szCs w:val="30"/>
                <w:lang w:eastAsia="en-US"/>
              </w:rPr>
              <w:t>名称</w:t>
            </w:r>
          </w:p>
        </w:tc>
        <w:tc>
          <w:tcPr>
            <w:tcW w:w="1386" w:type="dxa"/>
            <w:tcBorders>
              <w:top w:val="single" w:color="000000" w:sz="8" w:space="0"/>
              <w:left w:val="single" w:color="000000" w:sz="4" w:space="0"/>
              <w:bottom w:val="single" w:color="000000" w:sz="4" w:space="0"/>
              <w:right w:val="single" w:color="000000" w:sz="4" w:space="0"/>
            </w:tcBorders>
            <w:vAlign w:val="center"/>
          </w:tcPr>
          <w:p>
            <w:pPr>
              <w:pStyle w:val="39"/>
              <w:autoSpaceDE w:val="0"/>
              <w:autoSpaceDN w:val="0"/>
              <w:spacing w:before="56"/>
              <w:jc w:val="center"/>
              <w:rPr>
                <w:sz w:val="30"/>
                <w:szCs w:val="30"/>
                <w:lang w:eastAsia="en-US"/>
              </w:rPr>
            </w:pPr>
            <w:r>
              <w:rPr>
                <w:rFonts w:hint="eastAsia"/>
                <w:sz w:val="30"/>
                <w:szCs w:val="30"/>
                <w:lang w:eastAsia="en-US"/>
              </w:rPr>
              <w:t>分数占比</w:t>
            </w:r>
          </w:p>
        </w:tc>
        <w:tc>
          <w:tcPr>
            <w:tcW w:w="1275" w:type="dxa"/>
            <w:tcBorders>
              <w:top w:val="single" w:color="000000" w:sz="8" w:space="0"/>
              <w:left w:val="single" w:color="000000" w:sz="4" w:space="0"/>
              <w:bottom w:val="single" w:color="000000" w:sz="4" w:space="0"/>
              <w:right w:val="single" w:color="000000" w:sz="8" w:space="0"/>
            </w:tcBorders>
            <w:vAlign w:val="center"/>
          </w:tcPr>
          <w:p>
            <w:pPr>
              <w:pStyle w:val="39"/>
              <w:autoSpaceDE w:val="0"/>
              <w:autoSpaceDN w:val="0"/>
              <w:spacing w:before="56"/>
              <w:jc w:val="center"/>
              <w:rPr>
                <w:sz w:val="30"/>
                <w:szCs w:val="30"/>
                <w:lang w:eastAsia="en-US"/>
              </w:rPr>
            </w:pPr>
            <w:r>
              <w:rPr>
                <w:sz w:val="30"/>
                <w:szCs w:val="30"/>
                <w:lang w:eastAsia="en-US"/>
              </w:rPr>
              <w:t>说明</w:t>
            </w:r>
          </w:p>
        </w:tc>
      </w:tr>
      <w:tr>
        <w:tblPrEx>
          <w:tblCellMar>
            <w:top w:w="0" w:type="dxa"/>
            <w:left w:w="0" w:type="dxa"/>
            <w:bottom w:w="0" w:type="dxa"/>
            <w:right w:w="0" w:type="dxa"/>
          </w:tblCellMar>
        </w:tblPrEx>
        <w:trPr>
          <w:trHeight w:val="340" w:hRule="atLeast"/>
          <w:jc w:val="center"/>
        </w:trPr>
        <w:tc>
          <w:tcPr>
            <w:tcW w:w="787" w:type="dxa"/>
            <w:tcBorders>
              <w:top w:val="single" w:color="000000" w:sz="4" w:space="0"/>
              <w:left w:val="single" w:color="000000" w:sz="8" w:space="0"/>
              <w:bottom w:val="single" w:color="000000" w:sz="4" w:space="0"/>
              <w:right w:val="single" w:color="000000" w:sz="4" w:space="0"/>
            </w:tcBorders>
            <w:vAlign w:val="center"/>
          </w:tcPr>
          <w:p>
            <w:pPr>
              <w:pStyle w:val="39"/>
              <w:autoSpaceDE w:val="0"/>
              <w:autoSpaceDN w:val="0"/>
              <w:spacing w:before="58"/>
              <w:ind w:right="5"/>
              <w:jc w:val="center"/>
              <w:rPr>
                <w:sz w:val="30"/>
                <w:szCs w:val="30"/>
                <w:lang w:eastAsia="en-US"/>
              </w:rPr>
            </w:pPr>
            <w:r>
              <w:rPr>
                <w:sz w:val="30"/>
                <w:szCs w:val="30"/>
                <w:lang w:eastAsia="en-US"/>
              </w:rPr>
              <w:t>1</w:t>
            </w:r>
          </w:p>
        </w:tc>
        <w:tc>
          <w:tcPr>
            <w:tcW w:w="5440" w:type="dxa"/>
            <w:tcBorders>
              <w:top w:val="single" w:color="000000" w:sz="4" w:space="0"/>
              <w:left w:val="single" w:color="000000" w:sz="4" w:space="0"/>
              <w:bottom w:val="single" w:color="000000" w:sz="4" w:space="0"/>
              <w:right w:val="single" w:color="000000" w:sz="4" w:space="0"/>
            </w:tcBorders>
            <w:vAlign w:val="center"/>
          </w:tcPr>
          <w:p>
            <w:pPr>
              <w:pStyle w:val="39"/>
              <w:autoSpaceDE w:val="0"/>
              <w:autoSpaceDN w:val="0"/>
              <w:spacing w:before="58"/>
              <w:ind w:left="104"/>
              <w:jc w:val="center"/>
              <w:rPr>
                <w:sz w:val="30"/>
                <w:szCs w:val="30"/>
                <w:lang w:eastAsia="zh-CN"/>
              </w:rPr>
            </w:pPr>
            <w:r>
              <w:rPr>
                <w:rFonts w:hint="eastAsia"/>
                <w:sz w:val="30"/>
                <w:szCs w:val="30"/>
                <w:lang w:eastAsia="zh-CN"/>
              </w:rPr>
              <w:t>模块</w:t>
            </w:r>
            <w:r>
              <w:rPr>
                <w:sz w:val="30"/>
                <w:szCs w:val="30"/>
                <w:lang w:eastAsia="zh-CN"/>
              </w:rPr>
              <w:t>A：工作组织和管理</w:t>
            </w:r>
          </w:p>
        </w:tc>
        <w:tc>
          <w:tcPr>
            <w:tcW w:w="1386" w:type="dxa"/>
            <w:tcBorders>
              <w:top w:val="single" w:color="000000" w:sz="4" w:space="0"/>
              <w:left w:val="single" w:color="000000" w:sz="4" w:space="0"/>
              <w:bottom w:val="single" w:color="000000" w:sz="4" w:space="0"/>
              <w:right w:val="single" w:color="000000" w:sz="4" w:space="0"/>
            </w:tcBorders>
            <w:vAlign w:val="center"/>
          </w:tcPr>
          <w:p>
            <w:pPr>
              <w:pStyle w:val="39"/>
              <w:autoSpaceDE w:val="0"/>
              <w:autoSpaceDN w:val="0"/>
              <w:spacing w:before="58"/>
              <w:jc w:val="center"/>
              <w:rPr>
                <w:sz w:val="30"/>
                <w:szCs w:val="30"/>
                <w:lang w:eastAsia="en-US"/>
              </w:rPr>
            </w:pPr>
            <w:r>
              <w:rPr>
                <w:sz w:val="30"/>
                <w:szCs w:val="30"/>
                <w:lang w:eastAsia="en-US"/>
              </w:rPr>
              <w:t>8</w:t>
            </w:r>
            <w:r>
              <w:rPr>
                <w:rFonts w:hint="eastAsia"/>
                <w:sz w:val="30"/>
                <w:szCs w:val="30"/>
                <w:lang w:eastAsia="en-US"/>
              </w:rPr>
              <w:t>%</w:t>
            </w:r>
          </w:p>
        </w:tc>
        <w:tc>
          <w:tcPr>
            <w:tcW w:w="1275" w:type="dxa"/>
            <w:tcBorders>
              <w:top w:val="single" w:color="000000" w:sz="4" w:space="0"/>
              <w:left w:val="single" w:color="000000" w:sz="4" w:space="0"/>
              <w:bottom w:val="single" w:color="000000" w:sz="4" w:space="0"/>
              <w:right w:val="single" w:color="000000" w:sz="8" w:space="0"/>
            </w:tcBorders>
            <w:vAlign w:val="center"/>
          </w:tcPr>
          <w:p>
            <w:pPr>
              <w:autoSpaceDE w:val="0"/>
              <w:autoSpaceDN w:val="0"/>
              <w:jc w:val="center"/>
              <w:rPr>
                <w:rFonts w:ascii="宋体" w:hAnsi="宋体"/>
                <w:kern w:val="0"/>
                <w:sz w:val="30"/>
                <w:szCs w:val="30"/>
                <w:lang w:eastAsia="en-US"/>
              </w:rPr>
            </w:pPr>
          </w:p>
        </w:tc>
      </w:tr>
      <w:tr>
        <w:tblPrEx>
          <w:tblCellMar>
            <w:top w:w="0" w:type="dxa"/>
            <w:left w:w="0" w:type="dxa"/>
            <w:bottom w:w="0" w:type="dxa"/>
            <w:right w:w="0" w:type="dxa"/>
          </w:tblCellMar>
        </w:tblPrEx>
        <w:trPr>
          <w:trHeight w:val="340" w:hRule="atLeast"/>
          <w:jc w:val="center"/>
        </w:trPr>
        <w:tc>
          <w:tcPr>
            <w:tcW w:w="787" w:type="dxa"/>
            <w:tcBorders>
              <w:top w:val="single" w:color="000000" w:sz="4" w:space="0"/>
              <w:left w:val="single" w:color="000000" w:sz="8" w:space="0"/>
              <w:bottom w:val="single" w:color="000000" w:sz="4" w:space="0"/>
              <w:right w:val="single" w:color="000000" w:sz="4" w:space="0"/>
            </w:tcBorders>
            <w:vAlign w:val="center"/>
          </w:tcPr>
          <w:p>
            <w:pPr>
              <w:widowControl/>
              <w:autoSpaceDE w:val="0"/>
              <w:autoSpaceDN w:val="0"/>
              <w:jc w:val="center"/>
              <w:rPr>
                <w:rFonts w:ascii="宋体" w:hAnsi="宋体"/>
                <w:kern w:val="0"/>
                <w:sz w:val="30"/>
                <w:szCs w:val="30"/>
                <w:lang w:eastAsia="en-US"/>
              </w:rPr>
            </w:pPr>
            <w:r>
              <w:rPr>
                <w:rFonts w:ascii="宋体" w:hAnsi="宋体"/>
                <w:kern w:val="0"/>
                <w:sz w:val="30"/>
                <w:szCs w:val="30"/>
                <w:lang w:eastAsia="en-US"/>
              </w:rPr>
              <w:t>2</w:t>
            </w:r>
          </w:p>
        </w:tc>
        <w:tc>
          <w:tcPr>
            <w:tcW w:w="5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仿宋"/>
                <w:kern w:val="0"/>
                <w:sz w:val="30"/>
                <w:szCs w:val="30"/>
                <w:lang w:eastAsia="zh-CN" w:bidi="ar"/>
              </w:rPr>
            </w:pPr>
            <w:r>
              <w:rPr>
                <w:rFonts w:hint="eastAsia" w:ascii="宋体" w:hAnsi="宋体"/>
                <w:kern w:val="0"/>
                <w:sz w:val="30"/>
                <w:szCs w:val="30"/>
                <w:lang w:eastAsia="zh-CN"/>
              </w:rPr>
              <w:t>模块</w:t>
            </w:r>
            <w:r>
              <w:rPr>
                <w:rFonts w:ascii="宋体" w:hAnsi="宋体"/>
                <w:kern w:val="0"/>
                <w:sz w:val="30"/>
                <w:szCs w:val="30"/>
                <w:lang w:eastAsia="zh-CN"/>
              </w:rPr>
              <w:t>B：机器人装调与维护</w:t>
            </w:r>
          </w:p>
        </w:tc>
        <w:tc>
          <w:tcPr>
            <w:tcW w:w="13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仿宋"/>
                <w:kern w:val="0"/>
                <w:sz w:val="30"/>
                <w:szCs w:val="30"/>
                <w:lang w:eastAsia="en-US"/>
              </w:rPr>
            </w:pPr>
            <w:r>
              <w:rPr>
                <w:rFonts w:ascii="宋体" w:hAnsi="宋体" w:cs="仿宋"/>
                <w:kern w:val="0"/>
                <w:sz w:val="30"/>
                <w:szCs w:val="30"/>
                <w:lang w:eastAsia="en-US"/>
              </w:rPr>
              <w:t>8</w:t>
            </w:r>
            <w:r>
              <w:rPr>
                <w:rFonts w:hint="eastAsia" w:ascii="宋体" w:hAnsi="宋体" w:cs="仿宋"/>
                <w:kern w:val="0"/>
                <w:sz w:val="30"/>
                <w:szCs w:val="30"/>
                <w:lang w:eastAsia="en-US"/>
              </w:rPr>
              <w:t>%</w:t>
            </w:r>
          </w:p>
        </w:tc>
        <w:tc>
          <w:tcPr>
            <w:tcW w:w="1275" w:type="dxa"/>
            <w:tcBorders>
              <w:top w:val="single" w:color="000000" w:sz="4" w:space="0"/>
              <w:left w:val="single" w:color="000000" w:sz="4" w:space="0"/>
              <w:bottom w:val="single" w:color="000000" w:sz="4" w:space="0"/>
              <w:right w:val="single" w:color="000000" w:sz="8" w:space="0"/>
            </w:tcBorders>
            <w:vAlign w:val="center"/>
          </w:tcPr>
          <w:p>
            <w:pPr>
              <w:autoSpaceDE w:val="0"/>
              <w:autoSpaceDN w:val="0"/>
              <w:jc w:val="center"/>
              <w:rPr>
                <w:rFonts w:ascii="宋体" w:hAnsi="宋体"/>
                <w:kern w:val="0"/>
                <w:sz w:val="30"/>
                <w:szCs w:val="30"/>
                <w:lang w:eastAsia="en-US"/>
              </w:rPr>
            </w:pPr>
          </w:p>
        </w:tc>
      </w:tr>
      <w:tr>
        <w:tblPrEx>
          <w:tblCellMar>
            <w:top w:w="0" w:type="dxa"/>
            <w:left w:w="0" w:type="dxa"/>
            <w:bottom w:w="0" w:type="dxa"/>
            <w:right w:w="0" w:type="dxa"/>
          </w:tblCellMar>
        </w:tblPrEx>
        <w:trPr>
          <w:trHeight w:val="340" w:hRule="atLeast"/>
          <w:jc w:val="center"/>
        </w:trPr>
        <w:tc>
          <w:tcPr>
            <w:tcW w:w="787" w:type="dxa"/>
            <w:tcBorders>
              <w:top w:val="single" w:color="000000" w:sz="4" w:space="0"/>
              <w:left w:val="single" w:color="000000" w:sz="8" w:space="0"/>
              <w:bottom w:val="single" w:color="000000" w:sz="4" w:space="0"/>
              <w:right w:val="single" w:color="000000" w:sz="4" w:space="0"/>
            </w:tcBorders>
            <w:vAlign w:val="center"/>
          </w:tcPr>
          <w:p>
            <w:pPr>
              <w:widowControl/>
              <w:autoSpaceDE w:val="0"/>
              <w:autoSpaceDN w:val="0"/>
              <w:jc w:val="center"/>
              <w:rPr>
                <w:rFonts w:ascii="宋体" w:hAnsi="宋体"/>
                <w:kern w:val="0"/>
                <w:sz w:val="30"/>
                <w:szCs w:val="30"/>
                <w:lang w:eastAsia="en-US"/>
              </w:rPr>
            </w:pPr>
            <w:r>
              <w:rPr>
                <w:rFonts w:hint="eastAsia" w:ascii="宋体" w:hAnsi="宋体"/>
                <w:kern w:val="0"/>
                <w:sz w:val="30"/>
                <w:szCs w:val="30"/>
                <w:lang w:eastAsia="en-US"/>
              </w:rPr>
              <w:t>3</w:t>
            </w:r>
          </w:p>
        </w:tc>
        <w:tc>
          <w:tcPr>
            <w:tcW w:w="5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kern w:val="0"/>
                <w:sz w:val="30"/>
                <w:szCs w:val="30"/>
                <w:lang w:eastAsia="zh-CN"/>
              </w:rPr>
            </w:pPr>
            <w:r>
              <w:rPr>
                <w:rFonts w:hint="eastAsia" w:ascii="宋体" w:hAnsi="宋体"/>
                <w:kern w:val="0"/>
                <w:sz w:val="30"/>
                <w:szCs w:val="30"/>
                <w:lang w:eastAsia="zh-CN"/>
              </w:rPr>
              <w:t>模块</w:t>
            </w:r>
            <w:r>
              <w:rPr>
                <w:rFonts w:ascii="宋体" w:hAnsi="宋体"/>
                <w:kern w:val="0"/>
                <w:sz w:val="30"/>
                <w:szCs w:val="30"/>
                <w:lang w:eastAsia="zh-CN"/>
              </w:rPr>
              <w:t>C：编程、测试与调整</w:t>
            </w:r>
          </w:p>
        </w:tc>
        <w:tc>
          <w:tcPr>
            <w:tcW w:w="13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仿宋"/>
                <w:kern w:val="0"/>
                <w:sz w:val="30"/>
                <w:szCs w:val="30"/>
                <w:lang w:eastAsia="en-US"/>
              </w:rPr>
            </w:pPr>
            <w:r>
              <w:rPr>
                <w:rFonts w:hint="eastAsia" w:ascii="宋体" w:hAnsi="宋体" w:cs="仿宋"/>
                <w:kern w:val="0"/>
                <w:sz w:val="30"/>
                <w:szCs w:val="30"/>
                <w:lang w:eastAsia="en-US"/>
              </w:rPr>
              <w:t>4</w:t>
            </w:r>
            <w:r>
              <w:rPr>
                <w:rFonts w:ascii="宋体" w:hAnsi="宋体" w:cs="仿宋"/>
                <w:kern w:val="0"/>
                <w:sz w:val="30"/>
                <w:szCs w:val="30"/>
                <w:lang w:eastAsia="en-US"/>
              </w:rPr>
              <w:t>2</w:t>
            </w:r>
            <w:r>
              <w:rPr>
                <w:rFonts w:hint="eastAsia" w:ascii="宋体" w:hAnsi="宋体" w:cs="仿宋"/>
                <w:kern w:val="0"/>
                <w:sz w:val="30"/>
                <w:szCs w:val="30"/>
                <w:lang w:eastAsia="en-US"/>
              </w:rPr>
              <w:t>%</w:t>
            </w:r>
          </w:p>
        </w:tc>
        <w:tc>
          <w:tcPr>
            <w:tcW w:w="1275" w:type="dxa"/>
            <w:tcBorders>
              <w:top w:val="single" w:color="000000" w:sz="4" w:space="0"/>
              <w:left w:val="single" w:color="000000" w:sz="4" w:space="0"/>
              <w:bottom w:val="single" w:color="000000" w:sz="4" w:space="0"/>
              <w:right w:val="single" w:color="000000" w:sz="8" w:space="0"/>
            </w:tcBorders>
            <w:vAlign w:val="center"/>
          </w:tcPr>
          <w:p>
            <w:pPr>
              <w:autoSpaceDE w:val="0"/>
              <w:autoSpaceDN w:val="0"/>
              <w:jc w:val="center"/>
              <w:rPr>
                <w:rFonts w:ascii="宋体" w:hAnsi="宋体"/>
                <w:kern w:val="0"/>
                <w:sz w:val="30"/>
                <w:szCs w:val="30"/>
                <w:lang w:eastAsia="en-US"/>
              </w:rPr>
            </w:pPr>
          </w:p>
        </w:tc>
      </w:tr>
      <w:tr>
        <w:tblPrEx>
          <w:tblCellMar>
            <w:top w:w="0" w:type="dxa"/>
            <w:left w:w="0" w:type="dxa"/>
            <w:bottom w:w="0" w:type="dxa"/>
            <w:right w:w="0" w:type="dxa"/>
          </w:tblCellMar>
        </w:tblPrEx>
        <w:trPr>
          <w:trHeight w:val="340" w:hRule="atLeast"/>
          <w:jc w:val="center"/>
        </w:trPr>
        <w:tc>
          <w:tcPr>
            <w:tcW w:w="787" w:type="dxa"/>
            <w:tcBorders>
              <w:top w:val="single" w:color="000000" w:sz="4" w:space="0"/>
              <w:left w:val="single" w:color="000000" w:sz="8" w:space="0"/>
              <w:bottom w:val="single" w:color="000000" w:sz="4" w:space="0"/>
              <w:right w:val="single" w:color="000000" w:sz="4" w:space="0"/>
            </w:tcBorders>
            <w:vAlign w:val="center"/>
          </w:tcPr>
          <w:p>
            <w:pPr>
              <w:widowControl/>
              <w:autoSpaceDE w:val="0"/>
              <w:autoSpaceDN w:val="0"/>
              <w:jc w:val="center"/>
              <w:rPr>
                <w:rFonts w:ascii="宋体" w:hAnsi="宋体"/>
                <w:kern w:val="0"/>
                <w:sz w:val="30"/>
                <w:szCs w:val="30"/>
                <w:lang w:eastAsia="en-US"/>
              </w:rPr>
            </w:pPr>
            <w:r>
              <w:rPr>
                <w:rFonts w:hint="eastAsia" w:ascii="宋体" w:hAnsi="宋体"/>
                <w:kern w:val="0"/>
                <w:sz w:val="30"/>
                <w:szCs w:val="30"/>
                <w:lang w:eastAsia="en-US"/>
              </w:rPr>
              <w:t>4</w:t>
            </w:r>
          </w:p>
        </w:tc>
        <w:tc>
          <w:tcPr>
            <w:tcW w:w="5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kern w:val="0"/>
                <w:sz w:val="30"/>
                <w:szCs w:val="30"/>
                <w:lang w:eastAsia="zh-CN"/>
              </w:rPr>
            </w:pPr>
            <w:r>
              <w:rPr>
                <w:rFonts w:hint="eastAsia" w:ascii="宋体" w:hAnsi="宋体"/>
                <w:kern w:val="0"/>
                <w:sz w:val="30"/>
                <w:szCs w:val="30"/>
                <w:lang w:eastAsia="zh-CN"/>
              </w:rPr>
              <w:t>模块D：综合任务演示</w:t>
            </w:r>
          </w:p>
        </w:tc>
        <w:tc>
          <w:tcPr>
            <w:tcW w:w="13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仿宋"/>
                <w:kern w:val="0"/>
                <w:sz w:val="30"/>
                <w:szCs w:val="30"/>
                <w:lang w:eastAsia="en-US"/>
              </w:rPr>
            </w:pPr>
            <w:r>
              <w:rPr>
                <w:rFonts w:ascii="宋体" w:hAnsi="宋体" w:cs="仿宋"/>
                <w:kern w:val="0"/>
                <w:sz w:val="30"/>
                <w:szCs w:val="30"/>
                <w:lang w:eastAsia="en-US"/>
              </w:rPr>
              <w:t>42%</w:t>
            </w:r>
          </w:p>
        </w:tc>
        <w:tc>
          <w:tcPr>
            <w:tcW w:w="1275" w:type="dxa"/>
            <w:tcBorders>
              <w:top w:val="single" w:color="000000" w:sz="4" w:space="0"/>
              <w:left w:val="single" w:color="000000" w:sz="4" w:space="0"/>
              <w:bottom w:val="single" w:color="000000" w:sz="4" w:space="0"/>
              <w:right w:val="single" w:color="000000" w:sz="8" w:space="0"/>
            </w:tcBorders>
            <w:vAlign w:val="center"/>
          </w:tcPr>
          <w:p>
            <w:pPr>
              <w:autoSpaceDE w:val="0"/>
              <w:autoSpaceDN w:val="0"/>
              <w:jc w:val="center"/>
              <w:rPr>
                <w:rFonts w:ascii="宋体" w:hAnsi="宋体"/>
                <w:kern w:val="0"/>
                <w:sz w:val="30"/>
                <w:szCs w:val="30"/>
                <w:lang w:eastAsia="en-US"/>
              </w:rPr>
            </w:pPr>
          </w:p>
        </w:tc>
      </w:tr>
      <w:tr>
        <w:tblPrEx>
          <w:tblCellMar>
            <w:top w:w="0" w:type="dxa"/>
            <w:left w:w="0" w:type="dxa"/>
            <w:bottom w:w="0" w:type="dxa"/>
            <w:right w:w="0" w:type="dxa"/>
          </w:tblCellMar>
        </w:tblPrEx>
        <w:trPr>
          <w:trHeight w:val="340" w:hRule="atLeast"/>
          <w:jc w:val="center"/>
        </w:trPr>
        <w:tc>
          <w:tcPr>
            <w:tcW w:w="787" w:type="dxa"/>
            <w:tcBorders>
              <w:top w:val="single" w:color="000000" w:sz="4" w:space="0"/>
              <w:left w:val="single" w:color="000000" w:sz="8" w:space="0"/>
              <w:bottom w:val="single" w:color="000000" w:sz="8" w:space="0"/>
              <w:right w:val="single" w:color="000000" w:sz="4" w:space="0"/>
            </w:tcBorders>
            <w:vAlign w:val="center"/>
          </w:tcPr>
          <w:p>
            <w:pPr>
              <w:autoSpaceDE w:val="0"/>
              <w:autoSpaceDN w:val="0"/>
              <w:jc w:val="center"/>
              <w:rPr>
                <w:rFonts w:ascii="宋体" w:hAnsi="宋体"/>
                <w:kern w:val="0"/>
                <w:sz w:val="30"/>
                <w:szCs w:val="30"/>
                <w:lang w:eastAsia="en-US"/>
              </w:rPr>
            </w:pPr>
          </w:p>
        </w:tc>
        <w:tc>
          <w:tcPr>
            <w:tcW w:w="5440" w:type="dxa"/>
            <w:tcBorders>
              <w:top w:val="single" w:color="000000" w:sz="4" w:space="0"/>
              <w:left w:val="single" w:color="000000" w:sz="4" w:space="0"/>
              <w:bottom w:val="single" w:color="000000" w:sz="8" w:space="0"/>
              <w:right w:val="single" w:color="000000" w:sz="4" w:space="0"/>
            </w:tcBorders>
            <w:vAlign w:val="center"/>
          </w:tcPr>
          <w:p>
            <w:pPr>
              <w:pStyle w:val="39"/>
              <w:autoSpaceDE w:val="0"/>
              <w:autoSpaceDN w:val="0"/>
              <w:spacing w:before="64"/>
              <w:jc w:val="center"/>
              <w:rPr>
                <w:sz w:val="30"/>
                <w:szCs w:val="30"/>
                <w:lang w:eastAsia="en-US"/>
              </w:rPr>
            </w:pPr>
            <w:r>
              <w:rPr>
                <w:sz w:val="30"/>
                <w:szCs w:val="30"/>
                <w:lang w:eastAsia="en-US"/>
              </w:rPr>
              <w:t>合计</w:t>
            </w:r>
          </w:p>
        </w:tc>
        <w:tc>
          <w:tcPr>
            <w:tcW w:w="1386" w:type="dxa"/>
            <w:tcBorders>
              <w:top w:val="single" w:color="000000" w:sz="4" w:space="0"/>
              <w:left w:val="single" w:color="000000" w:sz="4" w:space="0"/>
              <w:bottom w:val="single" w:color="000000" w:sz="8" w:space="0"/>
              <w:right w:val="single" w:color="000000" w:sz="4" w:space="0"/>
            </w:tcBorders>
            <w:vAlign w:val="center"/>
          </w:tcPr>
          <w:p>
            <w:pPr>
              <w:pStyle w:val="39"/>
              <w:autoSpaceDE w:val="0"/>
              <w:autoSpaceDN w:val="0"/>
              <w:spacing w:before="64"/>
              <w:jc w:val="center"/>
              <w:rPr>
                <w:sz w:val="30"/>
                <w:szCs w:val="30"/>
                <w:lang w:eastAsia="en-US"/>
              </w:rPr>
            </w:pPr>
            <w:r>
              <w:rPr>
                <w:sz w:val="30"/>
                <w:szCs w:val="30"/>
                <w:lang w:eastAsia="en-US"/>
              </w:rPr>
              <w:t>100</w:t>
            </w:r>
            <w:r>
              <w:rPr>
                <w:rFonts w:hint="eastAsia"/>
                <w:sz w:val="30"/>
                <w:szCs w:val="30"/>
                <w:lang w:eastAsia="en-US"/>
              </w:rPr>
              <w:t>%</w:t>
            </w:r>
          </w:p>
        </w:tc>
        <w:tc>
          <w:tcPr>
            <w:tcW w:w="1275" w:type="dxa"/>
            <w:tcBorders>
              <w:top w:val="single" w:color="000000" w:sz="4" w:space="0"/>
              <w:left w:val="single" w:color="000000" w:sz="4" w:space="0"/>
              <w:bottom w:val="single" w:color="000000" w:sz="8" w:space="0"/>
              <w:right w:val="single" w:color="000000" w:sz="8" w:space="0"/>
            </w:tcBorders>
            <w:vAlign w:val="center"/>
          </w:tcPr>
          <w:p>
            <w:pPr>
              <w:autoSpaceDE w:val="0"/>
              <w:autoSpaceDN w:val="0"/>
              <w:jc w:val="center"/>
              <w:rPr>
                <w:rFonts w:ascii="宋体" w:hAnsi="宋体"/>
                <w:kern w:val="0"/>
                <w:sz w:val="30"/>
                <w:szCs w:val="30"/>
                <w:lang w:eastAsia="en-US"/>
              </w:rPr>
            </w:pPr>
          </w:p>
        </w:tc>
      </w:tr>
    </w:tbl>
    <w:p>
      <w:pPr>
        <w:spacing w:before="1"/>
        <w:rPr>
          <w:rFonts w:ascii="宋体" w:hAnsi="宋体"/>
          <w:sz w:val="7"/>
          <w:szCs w:val="7"/>
        </w:rPr>
      </w:pPr>
    </w:p>
    <w:p>
      <w:pPr>
        <w:pStyle w:val="38"/>
        <w:spacing w:line="560" w:lineRule="exact"/>
        <w:ind w:firstLine="600" w:firstLineChars="200"/>
        <w:rPr>
          <w:rFonts w:hAnsi="宋体"/>
          <w:color w:val="auto"/>
          <w:sz w:val="30"/>
          <w:szCs w:val="30"/>
        </w:rPr>
      </w:pPr>
      <w:r>
        <w:rPr>
          <w:rFonts w:hAnsi="宋体"/>
          <w:color w:val="auto"/>
          <w:sz w:val="30"/>
          <w:szCs w:val="30"/>
        </w:rPr>
        <w:t>3．评判的节点在</w:t>
      </w:r>
      <w:r>
        <w:rPr>
          <w:rFonts w:hint="eastAsia" w:hAnsi="宋体"/>
          <w:color w:val="auto"/>
          <w:sz w:val="30"/>
          <w:szCs w:val="30"/>
        </w:rPr>
        <w:t>轮转表</w:t>
      </w:r>
      <w:r>
        <w:rPr>
          <w:rFonts w:hAnsi="宋体"/>
          <w:color w:val="auto"/>
          <w:sz w:val="30"/>
          <w:szCs w:val="30"/>
        </w:rPr>
        <w:t>中有提示，需要裁判验收的各项任务，完成相应的任务后</w:t>
      </w:r>
      <w:r>
        <w:rPr>
          <w:rFonts w:hint="eastAsia" w:hAnsi="宋体"/>
          <w:color w:val="auto"/>
          <w:sz w:val="30"/>
          <w:szCs w:val="30"/>
        </w:rPr>
        <w:t>，在相应评分时间段</w:t>
      </w:r>
      <w:r>
        <w:rPr>
          <w:rFonts w:hAnsi="宋体"/>
          <w:color w:val="auto"/>
          <w:sz w:val="30"/>
          <w:szCs w:val="30"/>
        </w:rPr>
        <w:t>请示意裁判进行评判，请根据</w:t>
      </w:r>
      <w:r>
        <w:rPr>
          <w:rFonts w:hint="eastAsia" w:hAnsi="宋体"/>
          <w:color w:val="auto"/>
          <w:sz w:val="30"/>
          <w:szCs w:val="30"/>
        </w:rPr>
        <w:t>比赛要求</w:t>
      </w:r>
      <w:r>
        <w:rPr>
          <w:rFonts w:hAnsi="宋体"/>
          <w:color w:val="auto"/>
          <w:sz w:val="30"/>
          <w:szCs w:val="30"/>
        </w:rPr>
        <w:t>，确认完成验收。</w:t>
      </w:r>
    </w:p>
    <w:p>
      <w:pPr>
        <w:pStyle w:val="38"/>
        <w:spacing w:line="560" w:lineRule="exact"/>
        <w:ind w:firstLine="600" w:firstLineChars="200"/>
        <w:rPr>
          <w:rFonts w:hAnsi="宋体"/>
          <w:color w:val="auto"/>
          <w:sz w:val="30"/>
          <w:szCs w:val="30"/>
        </w:rPr>
      </w:pPr>
      <w:r>
        <w:rPr>
          <w:rFonts w:hAnsi="宋体"/>
          <w:color w:val="auto"/>
          <w:sz w:val="30"/>
          <w:szCs w:val="30"/>
        </w:rPr>
        <w:t>4．请务必阅读各任务的重要提示。</w:t>
      </w:r>
    </w:p>
    <w:p>
      <w:pPr>
        <w:pStyle w:val="38"/>
        <w:spacing w:line="560" w:lineRule="exact"/>
        <w:ind w:firstLine="600" w:firstLineChars="200"/>
        <w:rPr>
          <w:rFonts w:hAnsi="宋体"/>
          <w:color w:val="auto"/>
          <w:sz w:val="30"/>
          <w:szCs w:val="30"/>
        </w:rPr>
      </w:pPr>
      <w:r>
        <w:rPr>
          <w:rFonts w:hAnsi="宋体"/>
          <w:color w:val="auto"/>
          <w:sz w:val="30"/>
          <w:szCs w:val="30"/>
        </w:rPr>
        <w:t>5．比赛过程中，选手一定要严格遵守安全操作规范，若发生危及设 备或人身安全事故，立即停止比赛，将取消其参赛资格。</w:t>
      </w:r>
    </w:p>
    <w:p>
      <w:pPr>
        <w:pStyle w:val="38"/>
        <w:spacing w:line="560" w:lineRule="exact"/>
        <w:ind w:firstLine="600" w:firstLineChars="200"/>
        <w:rPr>
          <w:rFonts w:hAnsi="宋体"/>
          <w:color w:val="auto"/>
          <w:sz w:val="30"/>
          <w:szCs w:val="30"/>
        </w:rPr>
      </w:pPr>
      <w:r>
        <w:rPr>
          <w:rFonts w:hAnsi="宋体"/>
          <w:color w:val="auto"/>
          <w:sz w:val="30"/>
          <w:szCs w:val="30"/>
        </w:rPr>
        <w:t>6．选手对比赛过程中需裁判确认部分，应当先举手示意。</w:t>
      </w:r>
    </w:p>
    <w:p>
      <w:pPr>
        <w:pStyle w:val="38"/>
        <w:spacing w:line="560" w:lineRule="exact"/>
        <w:ind w:firstLine="602" w:firstLineChars="200"/>
        <w:rPr>
          <w:rFonts w:hAnsi="宋体"/>
          <w:b/>
          <w:color w:val="auto"/>
          <w:sz w:val="30"/>
          <w:szCs w:val="30"/>
        </w:rPr>
      </w:pPr>
      <w:r>
        <w:rPr>
          <w:rFonts w:hAnsi="宋体"/>
          <w:b/>
          <w:color w:val="auto"/>
          <w:sz w:val="30"/>
          <w:szCs w:val="30"/>
        </w:rPr>
        <w:t>7．参赛选手在竞赛过程中，不得使用U盘。</w:t>
      </w:r>
    </w:p>
    <w:p>
      <w:pPr>
        <w:pStyle w:val="38"/>
        <w:spacing w:line="560" w:lineRule="exact"/>
        <w:ind w:firstLine="600" w:firstLineChars="200"/>
        <w:rPr>
          <w:rFonts w:hAnsi="宋体"/>
          <w:color w:val="auto"/>
          <w:sz w:val="30"/>
          <w:szCs w:val="30"/>
        </w:rPr>
      </w:pPr>
      <w:r>
        <w:rPr>
          <w:rFonts w:hAnsi="宋体"/>
          <w:color w:val="auto"/>
          <w:sz w:val="30"/>
          <w:szCs w:val="30"/>
        </w:rPr>
        <w:t>8．选手在竞赛过程中应该遵守相关的规章制度和安全守则，如有违反，则按照相关规定在竞赛的总成绩中扣除相应分值。</w:t>
      </w:r>
    </w:p>
    <w:p>
      <w:pPr>
        <w:pStyle w:val="38"/>
        <w:spacing w:line="560" w:lineRule="exact"/>
        <w:ind w:firstLine="600" w:firstLineChars="200"/>
        <w:rPr>
          <w:rFonts w:hAnsi="宋体"/>
          <w:color w:val="auto"/>
          <w:sz w:val="30"/>
          <w:szCs w:val="30"/>
        </w:rPr>
      </w:pPr>
      <w:r>
        <w:rPr>
          <w:rFonts w:hAnsi="宋体"/>
          <w:color w:val="auto"/>
          <w:sz w:val="30"/>
          <w:szCs w:val="30"/>
        </w:rPr>
        <w:t>9．选手在比赛开始前，认真对照工具清单检查工位设备，并确认 后开始比赛；选手完成任务后的检具、仪表和部件，现场需统一收回再 提供给其他选手使用。</w:t>
      </w:r>
    </w:p>
    <w:p>
      <w:pPr>
        <w:pStyle w:val="38"/>
        <w:spacing w:line="560" w:lineRule="exact"/>
        <w:ind w:firstLine="600" w:firstLineChars="200"/>
        <w:rPr>
          <w:rFonts w:hAnsi="宋体"/>
          <w:color w:val="auto"/>
          <w:sz w:val="30"/>
          <w:szCs w:val="30"/>
        </w:rPr>
      </w:pPr>
      <w:r>
        <w:rPr>
          <w:rFonts w:hAnsi="宋体"/>
          <w:color w:val="auto"/>
          <w:sz w:val="30"/>
          <w:szCs w:val="30"/>
        </w:rPr>
        <w:t>10</w:t>
      </w:r>
      <w:r>
        <w:rPr>
          <w:rFonts w:hint="eastAsia" w:hAnsi="宋体"/>
          <w:color w:val="auto"/>
          <w:sz w:val="30"/>
          <w:szCs w:val="30"/>
        </w:rPr>
        <w:t>．参赛选手在使用竞争空间需保持整洁，使用后要复原场地。</w:t>
      </w:r>
    </w:p>
    <w:p>
      <w:pPr>
        <w:pStyle w:val="38"/>
        <w:spacing w:line="560" w:lineRule="exact"/>
        <w:ind w:firstLine="600" w:firstLineChars="200"/>
        <w:rPr>
          <w:rFonts w:hAnsi="宋体"/>
          <w:color w:val="auto"/>
          <w:sz w:val="30"/>
          <w:szCs w:val="30"/>
        </w:rPr>
      </w:pPr>
      <w:r>
        <w:rPr>
          <w:rFonts w:hAnsi="宋体"/>
          <w:color w:val="auto"/>
          <w:sz w:val="30"/>
          <w:szCs w:val="30"/>
        </w:rPr>
        <w:t>11</w:t>
      </w:r>
      <w:r>
        <w:rPr>
          <w:rFonts w:hint="eastAsia" w:hAnsi="宋体"/>
          <w:color w:val="auto"/>
          <w:sz w:val="30"/>
          <w:szCs w:val="30"/>
        </w:rPr>
        <w:t>．</w:t>
      </w:r>
      <w:r>
        <w:rPr>
          <w:rFonts w:hAnsi="宋体"/>
          <w:color w:val="auto"/>
          <w:sz w:val="30"/>
          <w:szCs w:val="30"/>
        </w:rPr>
        <w:t>在其分配的工作空间中维护</w:t>
      </w:r>
      <w:r>
        <w:rPr>
          <w:rFonts w:hint="eastAsia" w:hAnsi="宋体"/>
          <w:color w:val="auto"/>
          <w:sz w:val="30"/>
          <w:szCs w:val="30"/>
        </w:rPr>
        <w:t>整齐、</w:t>
      </w:r>
      <w:r>
        <w:rPr>
          <w:rFonts w:hAnsi="宋体"/>
          <w:color w:val="auto"/>
          <w:sz w:val="30"/>
          <w:szCs w:val="30"/>
        </w:rPr>
        <w:t>安全的工作环境</w:t>
      </w:r>
    </w:p>
    <w:p>
      <w:pPr>
        <w:pStyle w:val="38"/>
        <w:spacing w:line="560" w:lineRule="exact"/>
        <w:ind w:firstLine="600" w:firstLineChars="200"/>
        <w:rPr>
          <w:rFonts w:hAnsi="宋体"/>
          <w:color w:val="auto"/>
          <w:sz w:val="30"/>
          <w:szCs w:val="30"/>
        </w:rPr>
      </w:pPr>
      <w:r>
        <w:rPr>
          <w:rFonts w:hAnsi="宋体"/>
          <w:color w:val="auto"/>
          <w:sz w:val="30"/>
          <w:szCs w:val="30"/>
        </w:rPr>
        <w:t>12</w:t>
      </w:r>
      <w:r>
        <w:rPr>
          <w:rFonts w:hint="eastAsia" w:hAnsi="宋体"/>
          <w:color w:val="auto"/>
          <w:sz w:val="30"/>
          <w:szCs w:val="30"/>
        </w:rPr>
        <w:t>．严格</w:t>
      </w:r>
      <w:r>
        <w:rPr>
          <w:rFonts w:hAnsi="宋体"/>
          <w:color w:val="auto"/>
          <w:sz w:val="30"/>
          <w:szCs w:val="30"/>
        </w:rPr>
        <w:t>遵守比赛时间表</w:t>
      </w:r>
      <w:r>
        <w:rPr>
          <w:rFonts w:hint="eastAsia" w:hAnsi="宋体"/>
          <w:color w:val="auto"/>
          <w:sz w:val="30"/>
          <w:szCs w:val="30"/>
        </w:rPr>
        <w:t>。</w:t>
      </w:r>
    </w:p>
    <w:p>
      <w:pPr>
        <w:pStyle w:val="38"/>
        <w:spacing w:line="560" w:lineRule="exact"/>
        <w:ind w:firstLine="600" w:firstLineChars="200"/>
        <w:rPr>
          <w:rFonts w:hAnsi="宋体"/>
          <w:color w:val="auto"/>
          <w:sz w:val="30"/>
          <w:szCs w:val="30"/>
        </w:rPr>
      </w:pPr>
      <w:r>
        <w:rPr>
          <w:rFonts w:hAnsi="宋体"/>
          <w:color w:val="auto"/>
          <w:sz w:val="30"/>
          <w:szCs w:val="30"/>
        </w:rPr>
        <w:t>13．选手严禁携带任何通讯、存储设备及技术资料，如有发现将取 消其竞赛资格。选手擅自离开本参赛队赛位或与其他赛位的选手交流或 在赛场大声喧哗，严重影响赛场秩序，如有发生，将取消其竞赛资格。</w:t>
      </w:r>
    </w:p>
    <w:p>
      <w:pPr>
        <w:pStyle w:val="38"/>
        <w:spacing w:line="560" w:lineRule="exact"/>
        <w:ind w:firstLine="600" w:firstLineChars="200"/>
        <w:rPr>
          <w:rFonts w:hAnsi="宋体"/>
          <w:color w:val="auto"/>
          <w:sz w:val="30"/>
          <w:szCs w:val="30"/>
        </w:rPr>
      </w:pPr>
      <w:r>
        <w:rPr>
          <w:rFonts w:hAnsi="宋体"/>
          <w:color w:val="auto"/>
          <w:sz w:val="30"/>
          <w:szCs w:val="30"/>
        </w:rPr>
        <w:t>14．选手必须及时保存自己编写的程序及材料，防止意外断电及其 它情况造成程序或资料的丢失。</w:t>
      </w:r>
    </w:p>
    <w:p>
      <w:pPr>
        <w:pStyle w:val="38"/>
        <w:spacing w:line="560" w:lineRule="exact"/>
        <w:ind w:firstLine="600" w:firstLineChars="200"/>
        <w:jc w:val="both"/>
        <w:rPr>
          <w:rFonts w:hAnsi="宋体"/>
          <w:color w:val="auto"/>
          <w:sz w:val="30"/>
          <w:szCs w:val="30"/>
        </w:rPr>
      </w:pPr>
      <w:r>
        <w:rPr>
          <w:rFonts w:hAnsi="宋体"/>
          <w:color w:val="auto"/>
          <w:sz w:val="30"/>
          <w:szCs w:val="30"/>
        </w:rPr>
        <w:t>15．赛场提供的任何物品，不得带离赛场。</w:t>
      </w:r>
    </w:p>
    <w:p>
      <w:pPr>
        <w:pStyle w:val="38"/>
        <w:spacing w:line="560" w:lineRule="exact"/>
        <w:ind w:firstLine="600" w:firstLineChars="200"/>
        <w:jc w:val="both"/>
        <w:rPr>
          <w:rFonts w:hAnsi="宋体"/>
          <w:color w:val="auto"/>
          <w:sz w:val="30"/>
          <w:szCs w:val="30"/>
        </w:rPr>
      </w:pPr>
      <w:r>
        <w:rPr>
          <w:rFonts w:hAnsi="宋体"/>
          <w:color w:val="auto"/>
          <w:sz w:val="30"/>
          <w:szCs w:val="30"/>
        </w:rPr>
        <w:t>16．竞赛</w:t>
      </w:r>
      <w:r>
        <w:rPr>
          <w:rFonts w:hint="eastAsia" w:hAnsi="宋体"/>
          <w:color w:val="auto"/>
          <w:sz w:val="30"/>
          <w:szCs w:val="30"/>
        </w:rPr>
        <w:t>场地描述如下：</w:t>
      </w:r>
    </w:p>
    <w:p>
      <w:pPr>
        <w:pStyle w:val="38"/>
        <w:spacing w:line="560" w:lineRule="exact"/>
        <w:ind w:firstLine="420"/>
        <w:jc w:val="both"/>
        <w:rPr>
          <w:rFonts w:hAnsi="宋体"/>
          <w:color w:val="auto"/>
          <w:sz w:val="30"/>
          <w:szCs w:val="30"/>
        </w:rPr>
      </w:pPr>
      <w:bookmarkStart w:id="34" w:name="_Hlk91516852"/>
      <w:r>
        <w:rPr>
          <w:rFonts w:hint="eastAsia" w:hAnsi="宋体"/>
          <w:color w:val="auto"/>
          <w:sz w:val="30"/>
          <w:szCs w:val="30"/>
        </w:rPr>
        <w:t>场地图</w:t>
      </w:r>
      <w:r>
        <w:rPr>
          <w:rFonts w:hAnsi="宋体"/>
          <w:color w:val="auto"/>
          <w:sz w:val="30"/>
          <w:szCs w:val="30"/>
        </w:rPr>
        <w:t>：</w:t>
      </w:r>
      <w:r>
        <w:rPr>
          <w:rFonts w:hint="eastAsia" w:hAnsi="宋体"/>
          <w:color w:val="auto"/>
          <w:sz w:val="30"/>
          <w:szCs w:val="30"/>
        </w:rPr>
        <w:t>如附录一已知场地和图</w:t>
      </w:r>
      <w:r>
        <w:rPr>
          <w:rFonts w:hAnsi="宋体"/>
          <w:color w:val="auto"/>
          <w:sz w:val="30"/>
          <w:szCs w:val="30"/>
        </w:rPr>
        <w:t>1</w:t>
      </w:r>
      <w:r>
        <w:rPr>
          <w:rFonts w:hint="eastAsia" w:hAnsi="宋体"/>
          <w:color w:val="auto"/>
          <w:sz w:val="30"/>
          <w:szCs w:val="30"/>
        </w:rPr>
        <w:t>所示，场地所模拟的是垃圾回收场景，实际使用为</w:t>
      </w:r>
      <w:r>
        <w:rPr>
          <w:rFonts w:hAnsi="宋体"/>
          <w:color w:val="auto"/>
          <w:sz w:val="30"/>
          <w:szCs w:val="30"/>
        </w:rPr>
        <w:t>2000mm×4000mm的“</w:t>
      </w:r>
      <w:r>
        <w:rPr>
          <w:rFonts w:hint="eastAsia" w:hAnsi="宋体"/>
          <w:color w:val="auto"/>
          <w:sz w:val="30"/>
          <w:szCs w:val="30"/>
        </w:rPr>
        <w:t>垃圾回收环境</w:t>
      </w:r>
      <w:r>
        <w:rPr>
          <w:rFonts w:hAnsi="宋体"/>
          <w:color w:val="auto"/>
          <w:sz w:val="30"/>
          <w:szCs w:val="30"/>
        </w:rPr>
        <w:t>”场地。</w:t>
      </w:r>
    </w:p>
    <w:p>
      <w:pPr>
        <w:pStyle w:val="38"/>
        <w:ind w:firstLine="420"/>
        <w:jc w:val="center"/>
        <w:rPr>
          <w:rFonts w:hAnsi="宋体" w:cs="Times New Roman"/>
          <w:snapToGrid w:val="0"/>
          <w:color w:val="auto"/>
          <w:w w:val="0"/>
          <w:sz w:val="0"/>
          <w:szCs w:val="0"/>
          <w:u w:color="000000"/>
          <w:shd w:val="clear" w:color="000000" w:fill="000000"/>
          <w:lang w:val="zh-CN" w:bidi="zh-CN"/>
        </w:rPr>
      </w:pPr>
      <w:r>
        <w:rPr>
          <w:rFonts w:hAnsi="宋体" w:cs="Times New Roman"/>
          <w:snapToGrid w:val="0"/>
          <w:color w:val="auto"/>
          <w:w w:val="0"/>
          <w:sz w:val="0"/>
          <w:szCs w:val="0"/>
          <w:u w:color="000000"/>
          <w:shd w:val="clear" w:color="000000" w:fill="000000"/>
        </w:rPr>
        <w:drawing>
          <wp:inline distT="0" distB="0" distL="0" distR="0">
            <wp:extent cx="4196715" cy="2711450"/>
            <wp:effectExtent l="0" t="0" r="13335" b="12700"/>
            <wp:docPr id="5" name="Picture 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Diagram, engineering drawing&#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b="642"/>
                    <a:stretch>
                      <a:fillRect/>
                    </a:stretch>
                  </pic:blipFill>
                  <pic:spPr>
                    <a:xfrm>
                      <a:off x="0" y="0"/>
                      <a:ext cx="4204322" cy="2716385"/>
                    </a:xfrm>
                    <a:prstGeom prst="rect">
                      <a:avLst/>
                    </a:prstGeom>
                    <a:ln>
                      <a:noFill/>
                    </a:ln>
                  </pic:spPr>
                </pic:pic>
              </a:graphicData>
            </a:graphic>
          </wp:inline>
        </w:drawing>
      </w:r>
    </w:p>
    <w:p>
      <w:pPr>
        <w:pStyle w:val="38"/>
        <w:ind w:firstLine="420"/>
        <w:jc w:val="center"/>
        <w:rPr>
          <w:rFonts w:hAnsi="宋体"/>
          <w:color w:val="auto"/>
          <w:lang w:val="zh-CN" w:bidi="zh-CN"/>
        </w:rPr>
      </w:pPr>
      <w:r>
        <w:rPr>
          <w:rFonts w:hint="eastAsia" w:hAnsi="宋体"/>
          <w:color w:val="auto"/>
          <w:lang w:val="zh-CN" w:bidi="zh-CN"/>
        </w:rPr>
        <w:t>图</w:t>
      </w:r>
      <w:r>
        <w:rPr>
          <w:rFonts w:hAnsi="宋体"/>
          <w:color w:val="auto"/>
          <w:lang w:val="zh-CN" w:bidi="zh-CN"/>
        </w:rPr>
        <w:t xml:space="preserve">1 </w:t>
      </w:r>
      <w:r>
        <w:rPr>
          <w:rFonts w:hint="eastAsia" w:hAnsi="宋体"/>
          <w:color w:val="auto"/>
          <w:lang w:val="zh-CN" w:bidi="zh-CN"/>
        </w:rPr>
        <w:t>垃圾回收环境竞赛场地</w:t>
      </w:r>
    </w:p>
    <w:p>
      <w:pPr>
        <w:pStyle w:val="38"/>
        <w:ind w:firstLine="420"/>
        <w:jc w:val="both"/>
        <w:rPr>
          <w:rFonts w:hAnsi="宋体"/>
          <w:color w:val="auto"/>
          <w:lang w:val="zh-CN" w:bidi="zh-CN"/>
        </w:rPr>
      </w:pPr>
      <w:r>
        <w:rPr>
          <w:rFonts w:hint="eastAsia" w:hAnsi="宋体"/>
          <w:color w:val="auto"/>
          <w:sz w:val="30"/>
          <w:szCs w:val="30"/>
        </w:rPr>
        <w:t>该场地包含任务分配区域、场地标识、“垃圾”分类收集客户、回收“垃圾”中心、垃圾桶及“垃圾”材料。其中：</w:t>
      </w:r>
    </w:p>
    <w:p>
      <w:pPr>
        <w:pStyle w:val="38"/>
        <w:spacing w:line="560" w:lineRule="exact"/>
        <w:ind w:firstLine="426" w:firstLineChars="142"/>
        <w:rPr>
          <w:rFonts w:hAnsi="宋体"/>
          <w:color w:val="auto"/>
          <w:sz w:val="30"/>
          <w:szCs w:val="30"/>
        </w:rPr>
      </w:pPr>
      <w:r>
        <w:rPr>
          <w:rFonts w:hint="eastAsia" w:hAnsi="宋体"/>
          <w:color w:val="auto"/>
          <w:sz w:val="30"/>
          <w:szCs w:val="30"/>
        </w:rPr>
        <w:t>(</w:t>
      </w:r>
      <w:r>
        <w:rPr>
          <w:rFonts w:hAnsi="宋体"/>
          <w:color w:val="auto"/>
          <w:sz w:val="30"/>
          <w:szCs w:val="30"/>
        </w:rPr>
        <w:t>1</w:t>
      </w:r>
      <w:r>
        <w:rPr>
          <w:rFonts w:hint="eastAsia" w:hAnsi="宋体"/>
          <w:color w:val="auto"/>
          <w:sz w:val="30"/>
          <w:szCs w:val="30"/>
        </w:rPr>
        <w:t>)</w:t>
      </w:r>
      <w:r>
        <w:rPr>
          <w:rFonts w:hint="eastAsia" w:hAnsi="宋体"/>
        </w:rPr>
        <w:t xml:space="preserve"> </w:t>
      </w:r>
      <w:r>
        <w:rPr>
          <w:rFonts w:hint="eastAsia" w:hAnsi="宋体"/>
          <w:color w:val="auto"/>
          <w:sz w:val="30"/>
          <w:szCs w:val="30"/>
        </w:rPr>
        <w:t>任务分配区域：机器人的家，也是执行任务的起点，用于放置需要回收的垃圾种类及客户信息，也是机器人的启动区域。如图</w:t>
      </w:r>
      <w:r>
        <w:rPr>
          <w:rFonts w:hAnsi="宋体"/>
          <w:color w:val="auto"/>
          <w:sz w:val="30"/>
          <w:szCs w:val="30"/>
        </w:rPr>
        <w:t>2</w:t>
      </w:r>
    </w:p>
    <w:p>
      <w:pPr>
        <w:pStyle w:val="38"/>
        <w:ind w:firstLine="480" w:firstLineChars="200"/>
        <w:jc w:val="center"/>
        <w:rPr>
          <w:rFonts w:hAnsi="宋体"/>
          <w:color w:val="auto"/>
          <w:sz w:val="30"/>
          <w:szCs w:val="30"/>
        </w:rPr>
      </w:pPr>
      <w:r>
        <w:rPr>
          <w:rFonts w:hAnsi="宋体"/>
          <w:szCs w:val="21"/>
        </w:rPr>
        <w:drawing>
          <wp:inline distT="0" distB="0" distL="0" distR="0">
            <wp:extent cx="2386965" cy="1738630"/>
            <wp:effectExtent l="0" t="0" r="13335" b="13970"/>
            <wp:docPr id="7" name="image7.jpeg" descr="A picture containing indoo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jpeg" descr="A picture containing indoor  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5620" cy="1832528"/>
                    </a:xfrm>
                    <a:prstGeom prst="rect">
                      <a:avLst/>
                    </a:prstGeom>
                  </pic:spPr>
                </pic:pic>
              </a:graphicData>
            </a:graphic>
          </wp:inline>
        </w:drawing>
      </w:r>
      <w:r>
        <w:rPr>
          <w:rFonts w:hAnsi="宋体"/>
          <w:szCs w:val="21"/>
        </w:rPr>
        <w:drawing>
          <wp:inline distT="0" distB="0" distL="0" distR="0">
            <wp:extent cx="2604135" cy="1737360"/>
            <wp:effectExtent l="0" t="0" r="5715" b="15240"/>
            <wp:docPr id="9" name="image8.jpeg" descr="A close up of a devic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jpeg" descr="A close up of a device  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6153" cy="1805530"/>
                    </a:xfrm>
                    <a:prstGeom prst="rect">
                      <a:avLst/>
                    </a:prstGeom>
                  </pic:spPr>
                </pic:pic>
              </a:graphicData>
            </a:graphic>
          </wp:inline>
        </w:drawing>
      </w:r>
    </w:p>
    <w:p>
      <w:pPr>
        <w:pStyle w:val="38"/>
        <w:ind w:firstLine="420"/>
        <w:jc w:val="center"/>
        <w:rPr>
          <w:rFonts w:hAnsi="宋体"/>
          <w:color w:val="auto"/>
          <w:lang w:val="zh-CN" w:bidi="zh-CN"/>
        </w:rPr>
      </w:pPr>
      <w:r>
        <w:rPr>
          <w:rFonts w:hint="eastAsia" w:hAnsi="宋体"/>
          <w:color w:val="auto"/>
          <w:lang w:val="zh-CN" w:bidi="zh-CN"/>
        </w:rPr>
        <w:t>图</w:t>
      </w:r>
      <w:r>
        <w:rPr>
          <w:rFonts w:hAnsi="宋体"/>
          <w:color w:val="auto"/>
          <w:lang w:val="zh-CN" w:bidi="zh-CN"/>
        </w:rPr>
        <w:t xml:space="preserve">2 </w:t>
      </w:r>
      <w:r>
        <w:rPr>
          <w:rFonts w:hint="eastAsia" w:hAnsi="宋体"/>
          <w:color w:val="auto"/>
          <w:lang w:val="zh-CN" w:bidi="zh-CN"/>
        </w:rPr>
        <w:t>任务分配区域</w:t>
      </w:r>
    </w:p>
    <w:p>
      <w:pPr>
        <w:pStyle w:val="3"/>
        <w:ind w:firstLine="420"/>
        <w:rPr>
          <w:rFonts w:ascii="宋体" w:hAnsi="宋体"/>
          <w:sz w:val="30"/>
          <w:szCs w:val="30"/>
        </w:rPr>
      </w:pPr>
      <w:r>
        <w:rPr>
          <w:rFonts w:hint="eastAsia" w:ascii="宋体" w:hAnsi="宋体"/>
          <w:sz w:val="30"/>
          <w:szCs w:val="30"/>
        </w:rPr>
        <w:t>(</w:t>
      </w:r>
      <w:r>
        <w:rPr>
          <w:rFonts w:ascii="宋体" w:hAnsi="宋体"/>
          <w:sz w:val="30"/>
          <w:szCs w:val="30"/>
        </w:rPr>
        <w:t>2</w:t>
      </w:r>
      <w:r>
        <w:rPr>
          <w:rFonts w:hint="eastAsia" w:ascii="宋体" w:hAnsi="宋体"/>
          <w:sz w:val="30"/>
          <w:szCs w:val="30"/>
        </w:rPr>
        <w:t>)</w:t>
      </w:r>
      <w:r>
        <w:rPr>
          <w:rFonts w:hint="eastAsia" w:ascii="宋体" w:hAnsi="宋体"/>
        </w:rPr>
        <w:t xml:space="preserve"> </w:t>
      </w:r>
      <w:r>
        <w:rPr>
          <w:rFonts w:hint="eastAsia" w:ascii="宋体" w:hAnsi="宋体"/>
          <w:sz w:val="30"/>
          <w:szCs w:val="30"/>
        </w:rPr>
        <w:t>场地标识</w:t>
      </w:r>
      <w:r>
        <w:rPr>
          <w:rFonts w:ascii="宋体" w:hAnsi="宋体"/>
          <w:sz w:val="30"/>
          <w:szCs w:val="30"/>
        </w:rPr>
        <w:t>：</w:t>
      </w:r>
      <w:r>
        <w:rPr>
          <w:rFonts w:hint="eastAsia" w:ascii="宋体" w:hAnsi="宋体"/>
          <w:sz w:val="30"/>
          <w:szCs w:val="30"/>
        </w:rPr>
        <w:t>各元素与定义如下</w:t>
      </w:r>
    </w:p>
    <w:tbl>
      <w:tblPr>
        <w:tblStyle w:val="1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anchor distT="0" distB="0" distL="114300" distR="114300" simplePos="0" relativeHeight="251660288" behindDoc="0" locked="0" layoutInCell="1" allowOverlap="1">
                  <wp:simplePos x="0" y="0"/>
                  <wp:positionH relativeFrom="column">
                    <wp:posOffset>0</wp:posOffset>
                  </wp:positionH>
                  <wp:positionV relativeFrom="paragraph">
                    <wp:posOffset>39370</wp:posOffset>
                  </wp:positionV>
                  <wp:extent cx="2750820" cy="1257300"/>
                  <wp:effectExtent l="0" t="0" r="11430" b="0"/>
                  <wp:wrapNone/>
                  <wp:docPr id="48" name="Picture 14" descr="A close 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4" descr="A close up of a logo  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50820" cy="1257300"/>
                          </a:xfrm>
                          <a:prstGeom prst="rect">
                            <a:avLst/>
                          </a:prstGeom>
                          <a:noFill/>
                        </pic:spPr>
                      </pic:pic>
                    </a:graphicData>
                  </a:graphic>
                </wp:anchor>
              </w:drawing>
            </w:r>
          </w:p>
        </w:tc>
        <w:tc>
          <w:tcPr>
            <w:tcW w:w="3760" w:type="dxa"/>
            <w:vMerge w:val="restart"/>
            <w:vAlign w:val="center"/>
          </w:tcPr>
          <w:p>
            <w:pPr>
              <w:rPr>
                <w:rFonts w:ascii="宋体" w:hAnsi="宋体" w:eastAsia="宋体" w:cs="Times New Roman"/>
                <w:kern w:val="0"/>
                <w:sz w:val="30"/>
                <w:szCs w:val="30"/>
              </w:rPr>
            </w:pPr>
            <w:r>
              <w:rPr>
                <w:rFonts w:hint="eastAsia" w:ascii="宋体" w:hAnsi="宋体" w:eastAsia="宋体" w:cs="Times New Roman"/>
                <w:kern w:val="0"/>
                <w:sz w:val="30"/>
                <w:szCs w:val="30"/>
              </w:rPr>
              <w:t>工作订单里的每种物料标识有固定的展示位置，物料标识尺寸7</w:t>
            </w:r>
            <w:r>
              <w:rPr>
                <w:rFonts w:ascii="宋体" w:hAnsi="宋体" w:eastAsia="宋体" w:cs="Times New Roman"/>
                <w:kern w:val="0"/>
                <w:sz w:val="30"/>
                <w:szCs w:val="30"/>
              </w:rPr>
              <w:t>cm*7</w:t>
            </w:r>
            <w:r>
              <w:rPr>
                <w:rFonts w:hint="eastAsia" w:ascii="宋体" w:hAnsi="宋体" w:eastAsia="宋体" w:cs="Times New Roman"/>
                <w:kern w:val="0"/>
                <w:sz w:val="30"/>
                <w:szCs w:val="30"/>
              </w:rPr>
              <w:t>cm，距地面12</w:t>
            </w:r>
            <w:r>
              <w:rPr>
                <w:rFonts w:ascii="宋体" w:hAnsi="宋体" w:eastAsia="宋体" w:cs="Times New Roman"/>
                <w:kern w:val="0"/>
                <w:sz w:val="30"/>
                <w:szCs w:val="30"/>
              </w:rPr>
              <w:t>cm</w:t>
            </w:r>
            <w:r>
              <w:rPr>
                <w:rFonts w:hint="eastAsia" w:ascii="宋体" w:hAnsi="宋体" w:eastAsia="宋体" w:cs="Times New Roman"/>
                <w:kern w:val="0"/>
                <w:sz w:val="30"/>
                <w:szCs w:val="30"/>
              </w:rPr>
              <w:t>，有三种物料标识时它们之间的间距为3</w:t>
            </w:r>
            <w:r>
              <w:rPr>
                <w:rFonts w:ascii="宋体" w:hAnsi="宋体" w:eastAsia="宋体" w:cs="Times New Roman"/>
                <w:kern w:val="0"/>
                <w:sz w:val="30"/>
                <w:szCs w:val="30"/>
              </w:rPr>
              <w:t>cm</w:t>
            </w:r>
            <w:r>
              <w:rPr>
                <w:rFonts w:hint="eastAsia" w:ascii="宋体" w:hAnsi="宋体" w:eastAsia="宋体" w:cs="Times New Roman"/>
                <w:kern w:val="0"/>
                <w:sz w:val="30"/>
                <w:szCs w:val="30"/>
              </w:rPr>
              <w:t>，在所在墙面上居中展示。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2750820" cy="1257300"/>
                  <wp:effectExtent l="0" t="0" r="11430" b="0"/>
                  <wp:wrapNone/>
                  <wp:docPr id="14" name="Picture 15" descr="A close up of a 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descr="A close up of a sign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50820" cy="1257300"/>
                          </a:xfrm>
                          <a:prstGeom prst="rect">
                            <a:avLst/>
                          </a:prstGeom>
                          <a:noFill/>
                        </pic:spPr>
                      </pic:pic>
                    </a:graphicData>
                  </a:graphic>
                </wp:anchor>
              </w:drawing>
            </w:r>
          </w:p>
        </w:tc>
        <w:tc>
          <w:tcPr>
            <w:tcW w:w="3760" w:type="dxa"/>
            <w:vMerge w:val="continue"/>
            <w:vAlign w:val="center"/>
          </w:tcPr>
          <w:p>
            <w:pPr>
              <w:rPr>
                <w:rFonts w:ascii="宋体" w:hAnsi="宋体" w:eastAsia="宋体"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anchor distT="0" distB="0" distL="114300" distR="114300" simplePos="0" relativeHeight="251662336" behindDoc="0" locked="0" layoutInCell="1" allowOverlap="1">
                  <wp:simplePos x="0" y="0"/>
                  <wp:positionH relativeFrom="column">
                    <wp:posOffset>0</wp:posOffset>
                  </wp:positionH>
                  <wp:positionV relativeFrom="paragraph">
                    <wp:posOffset>4445</wp:posOffset>
                  </wp:positionV>
                  <wp:extent cx="2750820" cy="1257300"/>
                  <wp:effectExtent l="0" t="0" r="11430" b="0"/>
                  <wp:wrapNone/>
                  <wp:docPr id="22" name="Picture 23" descr="A close 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3" descr="A close up of a logo  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50820" cy="1257300"/>
                          </a:xfrm>
                          <a:prstGeom prst="rect">
                            <a:avLst/>
                          </a:prstGeom>
                          <a:noFill/>
                        </pic:spPr>
                      </pic:pic>
                    </a:graphicData>
                  </a:graphic>
                </wp:anchor>
              </w:drawing>
            </w:r>
          </w:p>
        </w:tc>
        <w:tc>
          <w:tcPr>
            <w:tcW w:w="3760" w:type="dxa"/>
            <w:vMerge w:val="continue"/>
            <w:vAlign w:val="center"/>
          </w:tcPr>
          <w:p>
            <w:pP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anchor distT="0" distB="0" distL="114300" distR="114300" simplePos="0" relativeHeight="251663360" behindDoc="0" locked="0" layoutInCell="1" allowOverlap="1">
                  <wp:simplePos x="0" y="0"/>
                  <wp:positionH relativeFrom="column">
                    <wp:posOffset>0</wp:posOffset>
                  </wp:positionH>
                  <wp:positionV relativeFrom="paragraph">
                    <wp:posOffset>33020</wp:posOffset>
                  </wp:positionV>
                  <wp:extent cx="2750820" cy="1257300"/>
                  <wp:effectExtent l="0" t="0" r="11430" b="0"/>
                  <wp:wrapNone/>
                  <wp:docPr id="23" name="Picture 24" descr="A close up of a 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4" descr="A close up of a sign  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50820" cy="1257300"/>
                          </a:xfrm>
                          <a:prstGeom prst="rect">
                            <a:avLst/>
                          </a:prstGeom>
                          <a:noFill/>
                        </pic:spPr>
                      </pic:pic>
                    </a:graphicData>
                  </a:graphic>
                </wp:anchor>
              </w:drawing>
            </w:r>
          </w:p>
        </w:tc>
        <w:tc>
          <w:tcPr>
            <w:tcW w:w="3760" w:type="dxa"/>
            <w:vMerge w:val="continue"/>
            <w:vAlign w:val="center"/>
          </w:tcPr>
          <w:p>
            <w:pP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4536" w:type="dxa"/>
            <w:vAlign w:val="center"/>
          </w:tcPr>
          <w:p>
            <w:pPr>
              <w:jc w:val="center"/>
              <w:rPr>
                <w:rFonts w:ascii="宋体" w:hAnsi="宋体" w:eastAsia="宋体" w:cs="Times New Roman"/>
                <w:kern w:val="0"/>
              </w:rPr>
            </w:pPr>
            <w:r>
              <w:rPr>
                <w:rFonts w:ascii="宋体" w:hAnsi="宋体" w:eastAsia="宋体" w:cs="Times New Roman"/>
                <w:kern w:val="0"/>
              </w:rPr>
              <w:drawing>
                <wp:inline distT="0" distB="0" distL="0" distR="0">
                  <wp:extent cx="719455" cy="719455"/>
                  <wp:effectExtent l="0" t="0" r="444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r>
              <w:rPr>
                <w:rFonts w:ascii="宋体" w:hAnsi="宋体" w:eastAsia="宋体" w:cs="Times New Roman"/>
                <w:kern w:val="0"/>
              </w:rPr>
              <w:drawing>
                <wp:inline distT="0" distB="0" distL="0" distR="0">
                  <wp:extent cx="719455" cy="719455"/>
                  <wp:effectExtent l="0" t="0" r="4445" b="444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r>
              <w:rPr>
                <w:rFonts w:ascii="宋体" w:hAnsi="宋体" w:eastAsia="宋体" w:cs="Times New Roman"/>
                <w:kern w:val="0"/>
              </w:rPr>
              <w:drawing>
                <wp:inline distT="0" distB="0" distL="0" distR="0">
                  <wp:extent cx="719455" cy="719455"/>
                  <wp:effectExtent l="0" t="0" r="444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3760" w:type="dxa"/>
            <w:vAlign w:val="center"/>
          </w:tcPr>
          <w:p>
            <w:pPr>
              <w:rPr>
                <w:rFonts w:ascii="宋体" w:hAnsi="宋体" w:eastAsia="宋体" w:cs="Times New Roman"/>
                <w:kern w:val="0"/>
                <w:sz w:val="30"/>
                <w:szCs w:val="30"/>
              </w:rPr>
            </w:pPr>
            <w:r>
              <w:rPr>
                <w:rFonts w:hint="eastAsia" w:ascii="宋体" w:hAnsi="宋体" w:eastAsia="宋体" w:cs="Times New Roman"/>
                <w:kern w:val="0"/>
                <w:sz w:val="30"/>
                <w:szCs w:val="30"/>
              </w:rPr>
              <w:t>放在回收中心的物料标识尺寸为18</w:t>
            </w:r>
            <w:r>
              <w:rPr>
                <w:rFonts w:ascii="宋体" w:hAnsi="宋体" w:eastAsia="宋体" w:cs="Times New Roman"/>
                <w:kern w:val="0"/>
                <w:sz w:val="30"/>
                <w:szCs w:val="30"/>
              </w:rPr>
              <w:t>cm</w:t>
            </w:r>
            <w:r>
              <w:rPr>
                <w:rFonts w:hint="eastAsia" w:ascii="宋体" w:hAnsi="宋体" w:eastAsia="宋体" w:cs="Times New Roman"/>
                <w:kern w:val="0"/>
                <w:sz w:val="30"/>
                <w:szCs w:val="30"/>
              </w:rPr>
              <w:t>*18</w:t>
            </w:r>
            <w:r>
              <w:rPr>
                <w:rFonts w:ascii="宋体" w:hAnsi="宋体" w:eastAsia="宋体" w:cs="Times New Roman"/>
                <w:kern w:val="0"/>
                <w:sz w:val="30"/>
                <w:szCs w:val="30"/>
              </w:rPr>
              <w:t>cm</w:t>
            </w:r>
            <w:r>
              <w:rPr>
                <w:rFonts w:hint="eastAsia" w:ascii="宋体" w:hAnsi="宋体" w:eastAsia="宋体" w:cs="Times New Roman"/>
                <w:kern w:val="0"/>
                <w:sz w:val="30"/>
                <w:szCs w:val="30"/>
              </w:rPr>
              <w:t>，位置为居中且与墙顶端平齐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anchor distT="0" distB="0" distL="114300" distR="114300" simplePos="0" relativeHeight="251664384" behindDoc="0" locked="0" layoutInCell="1" allowOverlap="1">
                  <wp:simplePos x="0" y="0"/>
                  <wp:positionH relativeFrom="column">
                    <wp:posOffset>0</wp:posOffset>
                  </wp:positionH>
                  <wp:positionV relativeFrom="paragraph">
                    <wp:posOffset>10795</wp:posOffset>
                  </wp:positionV>
                  <wp:extent cx="2735580" cy="952500"/>
                  <wp:effectExtent l="0" t="0" r="7620" b="0"/>
                  <wp:wrapNone/>
                  <wp:docPr id="4" name="Picture 25"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5" descr="A screenshot of a cell phone  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35580" cy="952500"/>
                          </a:xfrm>
                          <a:prstGeom prst="rect">
                            <a:avLst/>
                          </a:prstGeom>
                          <a:noFill/>
                        </pic:spPr>
                      </pic:pic>
                    </a:graphicData>
                  </a:graphic>
                </wp:anchor>
              </w:drawing>
            </w:r>
          </w:p>
        </w:tc>
        <w:tc>
          <w:tcPr>
            <w:tcW w:w="3760" w:type="dxa"/>
            <w:vMerge w:val="restart"/>
            <w:vAlign w:val="center"/>
          </w:tcPr>
          <w:p>
            <w:pPr>
              <w:rPr>
                <w:rFonts w:ascii="宋体" w:hAnsi="宋体" w:eastAsia="宋体" w:cs="Times New Roman"/>
                <w:kern w:val="0"/>
                <w:sz w:val="30"/>
                <w:szCs w:val="30"/>
              </w:rPr>
            </w:pPr>
            <w:r>
              <w:rPr>
                <w:rFonts w:hint="eastAsia" w:ascii="宋体" w:hAnsi="宋体" w:eastAsia="宋体" w:cs="Times New Roman"/>
                <w:kern w:val="0"/>
                <w:sz w:val="30"/>
                <w:szCs w:val="30"/>
              </w:rPr>
              <w:t>上城区和跨城区二维码尺寸为5</w:t>
            </w:r>
            <w:r>
              <w:rPr>
                <w:rFonts w:ascii="宋体" w:hAnsi="宋体" w:eastAsia="宋体" w:cs="Times New Roman"/>
                <w:kern w:val="0"/>
                <w:sz w:val="30"/>
                <w:szCs w:val="30"/>
              </w:rPr>
              <w:t>cm</w:t>
            </w:r>
            <w:r>
              <w:rPr>
                <w:rFonts w:hint="eastAsia" w:ascii="宋体" w:hAnsi="宋体" w:eastAsia="宋体" w:cs="Times New Roman"/>
                <w:kern w:val="0"/>
                <w:sz w:val="30"/>
                <w:szCs w:val="30"/>
              </w:rPr>
              <w:t>*5</w:t>
            </w:r>
            <w:r>
              <w:rPr>
                <w:rFonts w:ascii="宋体" w:hAnsi="宋体" w:eastAsia="宋体" w:cs="Times New Roman"/>
                <w:kern w:val="0"/>
                <w:sz w:val="30"/>
                <w:szCs w:val="30"/>
              </w:rPr>
              <w:t>cm</w:t>
            </w:r>
            <w:r>
              <w:rPr>
                <w:rFonts w:hint="eastAsia" w:ascii="宋体" w:hAnsi="宋体" w:eastAsia="宋体" w:cs="Times New Roman"/>
                <w:kern w:val="0"/>
                <w:sz w:val="30"/>
                <w:szCs w:val="30"/>
              </w:rPr>
              <w:t>，与地面距离12</w:t>
            </w:r>
            <w:r>
              <w:rPr>
                <w:rFonts w:ascii="宋体" w:hAnsi="宋体" w:eastAsia="宋体" w:cs="Times New Roman"/>
                <w:kern w:val="0"/>
                <w:sz w:val="30"/>
                <w:szCs w:val="30"/>
              </w:rPr>
              <w:t>cm</w:t>
            </w:r>
            <w:r>
              <w:rPr>
                <w:rFonts w:hint="eastAsia" w:ascii="宋体" w:hAnsi="宋体" w:eastAsia="宋体" w:cs="Times New Roman"/>
                <w:kern w:val="0"/>
                <w:sz w:val="30"/>
                <w:szCs w:val="30"/>
              </w:rPr>
              <w:t>，裁剪尺寸为21</w:t>
            </w:r>
            <w:r>
              <w:rPr>
                <w:rFonts w:ascii="宋体" w:hAnsi="宋体" w:eastAsia="宋体" w:cs="Times New Roman"/>
                <w:kern w:val="0"/>
                <w:sz w:val="30"/>
                <w:szCs w:val="30"/>
              </w:rPr>
              <w:t>cm</w:t>
            </w:r>
            <w:r>
              <w:rPr>
                <w:rFonts w:hint="eastAsia" w:ascii="宋体" w:hAnsi="宋体" w:eastAsia="宋体" w:cs="Times New Roman"/>
                <w:kern w:val="0"/>
                <w:sz w:val="30"/>
                <w:szCs w:val="30"/>
              </w:rPr>
              <w:t>*5</w:t>
            </w:r>
            <w:r>
              <w:rPr>
                <w:rFonts w:ascii="宋体" w:hAnsi="宋体" w:eastAsia="宋体" w:cs="Times New Roman"/>
                <w:kern w:val="0"/>
                <w:sz w:val="30"/>
                <w:szCs w:val="30"/>
              </w:rPr>
              <w:t>cm</w:t>
            </w:r>
            <w:r>
              <w:rPr>
                <w:rFonts w:hint="eastAsia" w:ascii="宋体" w:hAnsi="宋体" w:eastAsia="宋体" w:cs="Times New Roman"/>
                <w:kern w:val="0"/>
                <w:sz w:val="30"/>
                <w:szCs w:val="30"/>
              </w:rPr>
              <w:t>，在所在墙面上居中展示。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anchor distT="0" distB="0" distL="114300" distR="114300" simplePos="0" relativeHeight="251665408" behindDoc="0" locked="0" layoutInCell="1" allowOverlap="1">
                  <wp:simplePos x="0" y="0"/>
                  <wp:positionH relativeFrom="column">
                    <wp:posOffset>0</wp:posOffset>
                  </wp:positionH>
                  <wp:positionV relativeFrom="paragraph">
                    <wp:posOffset>20320</wp:posOffset>
                  </wp:positionV>
                  <wp:extent cx="2766060" cy="914400"/>
                  <wp:effectExtent l="0" t="0" r="15240" b="0"/>
                  <wp:wrapNone/>
                  <wp:docPr id="51" name="Picture 26"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6" descr="A screenshot of a cell phone  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66060" cy="914400"/>
                          </a:xfrm>
                          <a:prstGeom prst="rect">
                            <a:avLst/>
                          </a:prstGeom>
                          <a:noFill/>
                        </pic:spPr>
                      </pic:pic>
                    </a:graphicData>
                  </a:graphic>
                </wp:anchor>
              </w:drawing>
            </w:r>
          </w:p>
        </w:tc>
        <w:tc>
          <w:tcPr>
            <w:tcW w:w="3760" w:type="dxa"/>
            <w:vMerge w:val="continue"/>
            <w:vAlign w:val="center"/>
          </w:tcPr>
          <w:p>
            <w:pPr>
              <w:rPr>
                <w:rFonts w:ascii="宋体" w:hAnsi="宋体" w:eastAsia="宋体"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536" w:type="dxa"/>
            <w:vAlign w:val="center"/>
          </w:tcPr>
          <w:p>
            <w:pPr>
              <w:rPr>
                <w:rFonts w:ascii="宋体" w:hAnsi="宋体" w:eastAsia="宋体" w:cs="Times New Roman"/>
                <w:kern w:val="0"/>
              </w:rPr>
            </w:pPr>
            <w:r>
              <w:rPr>
                <w:rFonts w:ascii="宋体" w:hAnsi="宋体" w:eastAsia="宋体" w:cs="Times New Roman"/>
                <w:kern w:val="0"/>
              </w:rPr>
              <w:drawing>
                <wp:inline distT="0" distB="0" distL="0" distR="0">
                  <wp:extent cx="2613025" cy="838200"/>
                  <wp:effectExtent l="0" t="0" r="15875" b="0"/>
                  <wp:docPr id="31" name="image28.jpeg" descr="A close up of a logo  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28.jpeg" descr="A close up of a logo  Description automatically generated"/>
                          <pic:cNvPicPr/>
                        </pic:nvPicPr>
                        <pic:blipFill>
                          <a:blip r:embed="rId19" cstate="print"/>
                          <a:stretch>
                            <a:fillRect/>
                          </a:stretch>
                        </pic:blipFill>
                        <pic:spPr>
                          <a:xfrm>
                            <a:off x="0" y="0"/>
                            <a:ext cx="2613025" cy="838200"/>
                          </a:xfrm>
                          <a:prstGeom prst="rect">
                            <a:avLst/>
                          </a:prstGeom>
                        </pic:spPr>
                      </pic:pic>
                    </a:graphicData>
                  </a:graphic>
                </wp:inline>
              </w:drawing>
            </w:r>
          </w:p>
        </w:tc>
        <w:tc>
          <w:tcPr>
            <w:tcW w:w="3760" w:type="dxa"/>
            <w:vMerge w:val="restart"/>
            <w:vAlign w:val="center"/>
          </w:tcPr>
          <w:p>
            <w:pPr>
              <w:rPr>
                <w:rFonts w:ascii="宋体" w:hAnsi="宋体" w:eastAsia="宋体" w:cs="Times New Roman"/>
                <w:kern w:val="0"/>
                <w:sz w:val="30"/>
                <w:szCs w:val="30"/>
              </w:rPr>
            </w:pPr>
            <w:r>
              <w:rPr>
                <w:rFonts w:hint="eastAsia" w:ascii="宋体" w:hAnsi="宋体" w:eastAsia="宋体" w:cs="Times New Roman"/>
                <w:kern w:val="0"/>
                <w:sz w:val="30"/>
                <w:szCs w:val="30"/>
              </w:rPr>
              <w:t>4个街道标志和6个位置标志的二维码尺寸为5cm</w:t>
            </w:r>
            <w:r>
              <w:rPr>
                <w:rFonts w:ascii="宋体" w:hAnsi="宋体" w:eastAsia="宋体" w:cs="Times New Roman"/>
                <w:kern w:val="0"/>
                <w:sz w:val="30"/>
                <w:szCs w:val="30"/>
              </w:rPr>
              <w:t>*5cm</w:t>
            </w:r>
            <w:r>
              <w:rPr>
                <w:rFonts w:hint="eastAsia" w:ascii="宋体" w:hAnsi="宋体" w:eastAsia="宋体" w:cs="Times New Roman"/>
                <w:kern w:val="0"/>
                <w:sz w:val="30"/>
                <w:szCs w:val="30"/>
              </w:rPr>
              <w:t>，裁剪尺寸为21</w:t>
            </w:r>
            <w:r>
              <w:rPr>
                <w:rFonts w:ascii="宋体" w:hAnsi="宋体" w:eastAsia="宋体" w:cs="Times New Roman"/>
                <w:kern w:val="0"/>
                <w:sz w:val="30"/>
                <w:szCs w:val="30"/>
              </w:rPr>
              <w:t>cm</w:t>
            </w:r>
            <w:r>
              <w:rPr>
                <w:rFonts w:hint="eastAsia" w:ascii="宋体" w:hAnsi="宋体" w:eastAsia="宋体" w:cs="Times New Roman"/>
                <w:kern w:val="0"/>
                <w:sz w:val="30"/>
                <w:szCs w:val="30"/>
              </w:rPr>
              <w:t>*5</w:t>
            </w:r>
            <w:r>
              <w:rPr>
                <w:rFonts w:ascii="宋体" w:hAnsi="宋体" w:eastAsia="宋体" w:cs="Times New Roman"/>
                <w:kern w:val="0"/>
                <w:sz w:val="30"/>
                <w:szCs w:val="30"/>
              </w:rPr>
              <w:t>cm</w:t>
            </w:r>
            <w:r>
              <w:rPr>
                <w:rFonts w:hint="eastAsia" w:ascii="宋体" w:hAnsi="宋体" w:eastAsia="宋体" w:cs="Times New Roman"/>
                <w:kern w:val="0"/>
                <w:sz w:val="30"/>
                <w:szCs w:val="30"/>
              </w:rPr>
              <w:t>，与地面距离15cm。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inline distT="0" distB="0" distL="0" distR="0">
                  <wp:extent cx="2734945" cy="914400"/>
                  <wp:effectExtent l="0" t="0" r="8255" b="0"/>
                  <wp:docPr id="33" name="image29.jpeg" descr="A close up of a logo  Description automatically generated"/>
                  <wp:cNvGraphicFramePr/>
                  <a:graphic xmlns:a="http://schemas.openxmlformats.org/drawingml/2006/main">
                    <a:graphicData uri="http://schemas.openxmlformats.org/drawingml/2006/picture">
                      <pic:pic xmlns:pic="http://schemas.openxmlformats.org/drawingml/2006/picture">
                        <pic:nvPicPr>
                          <pic:cNvPr id="33" name="image29.jpeg" descr="A close up of a logo  Description automatically generated"/>
                          <pic:cNvPicPr/>
                        </pic:nvPicPr>
                        <pic:blipFill>
                          <a:blip r:embed="rId20" cstate="print"/>
                          <a:stretch>
                            <a:fillRect/>
                          </a:stretch>
                        </pic:blipFill>
                        <pic:spPr>
                          <a:xfrm>
                            <a:off x="0" y="0"/>
                            <a:ext cx="2734945" cy="914400"/>
                          </a:xfrm>
                          <a:prstGeom prst="rect">
                            <a:avLst/>
                          </a:prstGeom>
                        </pic:spPr>
                      </pic:pic>
                    </a:graphicData>
                  </a:graphic>
                </wp:inline>
              </w:drawing>
            </w:r>
          </w:p>
        </w:tc>
        <w:tc>
          <w:tcPr>
            <w:tcW w:w="3760" w:type="dxa"/>
            <w:vMerge w:val="continue"/>
          </w:tcPr>
          <w:p>
            <w:pP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536" w:type="dxa"/>
            <w:vAlign w:val="center"/>
          </w:tcPr>
          <w:p>
            <w:pPr>
              <w:jc w:val="center"/>
              <w:rPr>
                <w:rFonts w:ascii="宋体" w:hAnsi="宋体" w:eastAsia="宋体" w:cs="Times New Roman"/>
                <w:kern w:val="0"/>
              </w:rPr>
            </w:pPr>
            <w:r>
              <w:rPr>
                <w:rFonts w:cs="Times New Roman" w:asciiTheme="majorEastAsia" w:hAnsiTheme="majorEastAsia" w:eastAsiaTheme="majorEastAsia"/>
                <w:kern w:val="0"/>
              </w:rPr>
              <w:drawing>
                <wp:inline distT="0" distB="0" distL="0" distR="0">
                  <wp:extent cx="2564130" cy="786765"/>
                  <wp:effectExtent l="0" t="0" r="7620" b="13335"/>
                  <wp:docPr id="19" name="图片 19" descr="C:\Users\86130\AppData\Local\Temp\WeChat Files\ab91f8b62b9607563fd3cc7f598fc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86130\AppData\Local\Temp\WeChat Files\ab91f8b62b9607563fd3cc7f598fcf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629097" cy="806987"/>
                          </a:xfrm>
                          <a:prstGeom prst="rect">
                            <a:avLst/>
                          </a:prstGeom>
                          <a:noFill/>
                          <a:ln>
                            <a:noFill/>
                          </a:ln>
                        </pic:spPr>
                      </pic:pic>
                    </a:graphicData>
                  </a:graphic>
                </wp:inline>
              </w:drawing>
            </w:r>
          </w:p>
        </w:tc>
        <w:tc>
          <w:tcPr>
            <w:tcW w:w="3760" w:type="dxa"/>
            <w:vMerge w:val="continue"/>
          </w:tcPr>
          <w:p>
            <w:pP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inline distT="0" distB="0" distL="0" distR="0">
                  <wp:extent cx="2712085" cy="914400"/>
                  <wp:effectExtent l="0" t="0" r="12065" b="0"/>
                  <wp:docPr id="37" name="image31.jpeg"/>
                  <wp:cNvGraphicFramePr/>
                  <a:graphic xmlns:a="http://schemas.openxmlformats.org/drawingml/2006/main">
                    <a:graphicData uri="http://schemas.openxmlformats.org/drawingml/2006/picture">
                      <pic:pic xmlns:pic="http://schemas.openxmlformats.org/drawingml/2006/picture">
                        <pic:nvPicPr>
                          <pic:cNvPr id="37" name="image31.jpeg"/>
                          <pic:cNvPicPr/>
                        </pic:nvPicPr>
                        <pic:blipFill>
                          <a:blip r:embed="rId22" cstate="print"/>
                          <a:stretch>
                            <a:fillRect/>
                          </a:stretch>
                        </pic:blipFill>
                        <pic:spPr>
                          <a:xfrm>
                            <a:off x="0" y="0"/>
                            <a:ext cx="2712085" cy="914400"/>
                          </a:xfrm>
                          <a:prstGeom prst="rect">
                            <a:avLst/>
                          </a:prstGeom>
                        </pic:spPr>
                      </pic:pic>
                    </a:graphicData>
                  </a:graphic>
                </wp:inline>
              </w:drawing>
            </w:r>
          </w:p>
        </w:tc>
        <w:tc>
          <w:tcPr>
            <w:tcW w:w="3760" w:type="dxa"/>
            <w:vMerge w:val="continue"/>
          </w:tcPr>
          <w:p>
            <w:pP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inline distT="0" distB="0" distL="0" distR="0">
                  <wp:extent cx="2743200" cy="906780"/>
                  <wp:effectExtent l="0" t="0" r="0" b="7620"/>
                  <wp:docPr id="39" name="image32.jpeg" descr="A close up of a logo  Description automatically generated"/>
                  <wp:cNvGraphicFramePr/>
                  <a:graphic xmlns:a="http://schemas.openxmlformats.org/drawingml/2006/main">
                    <a:graphicData uri="http://schemas.openxmlformats.org/drawingml/2006/picture">
                      <pic:pic xmlns:pic="http://schemas.openxmlformats.org/drawingml/2006/picture">
                        <pic:nvPicPr>
                          <pic:cNvPr id="39" name="image32.jpeg" descr="A close up of a logo  Description automatically generated"/>
                          <pic:cNvPicPr/>
                        </pic:nvPicPr>
                        <pic:blipFill>
                          <a:blip r:embed="rId23" cstate="print"/>
                          <a:stretch>
                            <a:fillRect/>
                          </a:stretch>
                        </pic:blipFill>
                        <pic:spPr>
                          <a:xfrm>
                            <a:off x="0" y="0"/>
                            <a:ext cx="2743200" cy="906780"/>
                          </a:xfrm>
                          <a:prstGeom prst="rect">
                            <a:avLst/>
                          </a:prstGeom>
                        </pic:spPr>
                      </pic:pic>
                    </a:graphicData>
                  </a:graphic>
                </wp:inline>
              </w:drawing>
            </w:r>
          </w:p>
        </w:tc>
        <w:tc>
          <w:tcPr>
            <w:tcW w:w="3760" w:type="dxa"/>
            <w:vMerge w:val="continue"/>
          </w:tcPr>
          <w:p>
            <w:pP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inline distT="0" distB="0" distL="0" distR="0">
                  <wp:extent cx="2712720" cy="914400"/>
                  <wp:effectExtent l="0" t="0" r="11430" b="0"/>
                  <wp:docPr id="41" name="image33.jpeg" descr="A close up of a logo  Description automatically generated"/>
                  <wp:cNvGraphicFramePr/>
                  <a:graphic xmlns:a="http://schemas.openxmlformats.org/drawingml/2006/main">
                    <a:graphicData uri="http://schemas.openxmlformats.org/drawingml/2006/picture">
                      <pic:pic xmlns:pic="http://schemas.openxmlformats.org/drawingml/2006/picture">
                        <pic:nvPicPr>
                          <pic:cNvPr id="41" name="image33.jpeg" descr="A close up of a logo  Description automatically generated"/>
                          <pic:cNvPicPr/>
                        </pic:nvPicPr>
                        <pic:blipFill>
                          <a:blip r:embed="rId24" cstate="print"/>
                          <a:stretch>
                            <a:fillRect/>
                          </a:stretch>
                        </pic:blipFill>
                        <pic:spPr>
                          <a:xfrm>
                            <a:off x="0" y="0"/>
                            <a:ext cx="2712720" cy="914400"/>
                          </a:xfrm>
                          <a:prstGeom prst="rect">
                            <a:avLst/>
                          </a:prstGeom>
                        </pic:spPr>
                      </pic:pic>
                    </a:graphicData>
                  </a:graphic>
                </wp:inline>
              </w:drawing>
            </w:r>
          </w:p>
        </w:tc>
        <w:tc>
          <w:tcPr>
            <w:tcW w:w="3760" w:type="dxa"/>
            <w:vMerge w:val="continue"/>
          </w:tcPr>
          <w:p>
            <w:pP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inline distT="0" distB="0" distL="0" distR="0">
                  <wp:extent cx="2712720" cy="815340"/>
                  <wp:effectExtent l="0" t="0" r="11430" b="3810"/>
                  <wp:docPr id="43" name="image34.jpeg" descr="A close up of a logo  Description automatically generated"/>
                  <wp:cNvGraphicFramePr/>
                  <a:graphic xmlns:a="http://schemas.openxmlformats.org/drawingml/2006/main">
                    <a:graphicData uri="http://schemas.openxmlformats.org/drawingml/2006/picture">
                      <pic:pic xmlns:pic="http://schemas.openxmlformats.org/drawingml/2006/picture">
                        <pic:nvPicPr>
                          <pic:cNvPr id="43" name="image34.jpeg" descr="A close up of a logo  Description automatically generated"/>
                          <pic:cNvPicPr/>
                        </pic:nvPicPr>
                        <pic:blipFill>
                          <a:blip r:embed="rId25" cstate="print"/>
                          <a:stretch>
                            <a:fillRect/>
                          </a:stretch>
                        </pic:blipFill>
                        <pic:spPr>
                          <a:xfrm>
                            <a:off x="0" y="0"/>
                            <a:ext cx="2712720" cy="815340"/>
                          </a:xfrm>
                          <a:prstGeom prst="rect">
                            <a:avLst/>
                          </a:prstGeom>
                        </pic:spPr>
                      </pic:pic>
                    </a:graphicData>
                  </a:graphic>
                </wp:inline>
              </w:drawing>
            </w:r>
          </w:p>
        </w:tc>
        <w:tc>
          <w:tcPr>
            <w:tcW w:w="3760" w:type="dxa"/>
            <w:vMerge w:val="continue"/>
          </w:tcPr>
          <w:p>
            <w:pP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inline distT="0" distB="0" distL="0" distR="0">
                  <wp:extent cx="2735580" cy="906145"/>
                  <wp:effectExtent l="0" t="0" r="7620" b="8255"/>
                  <wp:docPr id="45" name="image35.jpeg" descr="A close up of a logo  Description automatically generated"/>
                  <wp:cNvGraphicFramePr/>
                  <a:graphic xmlns:a="http://schemas.openxmlformats.org/drawingml/2006/main">
                    <a:graphicData uri="http://schemas.openxmlformats.org/drawingml/2006/picture">
                      <pic:pic xmlns:pic="http://schemas.openxmlformats.org/drawingml/2006/picture">
                        <pic:nvPicPr>
                          <pic:cNvPr id="45" name="image35.jpeg" descr="A close up of a logo  Description automatically generated"/>
                          <pic:cNvPicPr/>
                        </pic:nvPicPr>
                        <pic:blipFill>
                          <a:blip r:embed="rId26" cstate="print"/>
                          <a:stretch>
                            <a:fillRect/>
                          </a:stretch>
                        </pic:blipFill>
                        <pic:spPr>
                          <a:xfrm>
                            <a:off x="0" y="0"/>
                            <a:ext cx="2735580" cy="906145"/>
                          </a:xfrm>
                          <a:prstGeom prst="rect">
                            <a:avLst/>
                          </a:prstGeom>
                        </pic:spPr>
                      </pic:pic>
                    </a:graphicData>
                  </a:graphic>
                </wp:inline>
              </w:drawing>
            </w:r>
          </w:p>
        </w:tc>
        <w:tc>
          <w:tcPr>
            <w:tcW w:w="3760" w:type="dxa"/>
            <w:vMerge w:val="continue"/>
          </w:tcPr>
          <w:p>
            <w:pP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inline distT="0" distB="0" distL="0" distR="0">
                  <wp:extent cx="2734945" cy="906145"/>
                  <wp:effectExtent l="0" t="0" r="8255" b="8255"/>
                  <wp:docPr id="47" name="image36.jpeg" descr="A close up of a logo  Description automatically generated"/>
                  <wp:cNvGraphicFramePr/>
                  <a:graphic xmlns:a="http://schemas.openxmlformats.org/drawingml/2006/main">
                    <a:graphicData uri="http://schemas.openxmlformats.org/drawingml/2006/picture">
                      <pic:pic xmlns:pic="http://schemas.openxmlformats.org/drawingml/2006/picture">
                        <pic:nvPicPr>
                          <pic:cNvPr id="47" name="image36.jpeg" descr="A close up of a logo  Description automatically generated"/>
                          <pic:cNvPicPr/>
                        </pic:nvPicPr>
                        <pic:blipFill>
                          <a:blip r:embed="rId27" cstate="print"/>
                          <a:stretch>
                            <a:fillRect/>
                          </a:stretch>
                        </pic:blipFill>
                        <pic:spPr>
                          <a:xfrm>
                            <a:off x="0" y="0"/>
                            <a:ext cx="2734945" cy="906145"/>
                          </a:xfrm>
                          <a:prstGeom prst="rect">
                            <a:avLst/>
                          </a:prstGeom>
                        </pic:spPr>
                      </pic:pic>
                    </a:graphicData>
                  </a:graphic>
                </wp:inline>
              </w:drawing>
            </w:r>
          </w:p>
        </w:tc>
        <w:tc>
          <w:tcPr>
            <w:tcW w:w="3760" w:type="dxa"/>
            <w:vMerge w:val="continue"/>
          </w:tcPr>
          <w:p>
            <w:pP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536" w:type="dxa"/>
          </w:tcPr>
          <w:p>
            <w:pPr>
              <w:rPr>
                <w:rFonts w:ascii="宋体" w:hAnsi="宋体" w:eastAsia="宋体" w:cs="Times New Roman"/>
                <w:kern w:val="0"/>
              </w:rPr>
            </w:pPr>
            <w:r>
              <w:rPr>
                <w:rFonts w:ascii="宋体" w:hAnsi="宋体" w:eastAsia="宋体" w:cs="Times New Roman"/>
                <w:kern w:val="0"/>
              </w:rPr>
              <w:drawing>
                <wp:inline distT="0" distB="0" distL="0" distR="0">
                  <wp:extent cx="2726690" cy="953770"/>
                  <wp:effectExtent l="0" t="0" r="16510" b="17780"/>
                  <wp:docPr id="49" name="image37.jpeg" descr="A close up of a logo  Description automatically generated"/>
                  <wp:cNvGraphicFramePr/>
                  <a:graphic xmlns:a="http://schemas.openxmlformats.org/drawingml/2006/main">
                    <a:graphicData uri="http://schemas.openxmlformats.org/drawingml/2006/picture">
                      <pic:pic xmlns:pic="http://schemas.openxmlformats.org/drawingml/2006/picture">
                        <pic:nvPicPr>
                          <pic:cNvPr id="49" name="image37.jpeg" descr="A close up of a logo  Description automatically generated"/>
                          <pic:cNvPicPr/>
                        </pic:nvPicPr>
                        <pic:blipFill>
                          <a:blip r:embed="rId28" cstate="print"/>
                          <a:stretch>
                            <a:fillRect/>
                          </a:stretch>
                        </pic:blipFill>
                        <pic:spPr>
                          <a:xfrm>
                            <a:off x="0" y="0"/>
                            <a:ext cx="2730308" cy="954906"/>
                          </a:xfrm>
                          <a:prstGeom prst="rect">
                            <a:avLst/>
                          </a:prstGeom>
                        </pic:spPr>
                      </pic:pic>
                    </a:graphicData>
                  </a:graphic>
                </wp:inline>
              </w:drawing>
            </w:r>
          </w:p>
        </w:tc>
        <w:tc>
          <w:tcPr>
            <w:tcW w:w="3760" w:type="dxa"/>
            <w:vMerge w:val="continue"/>
          </w:tcPr>
          <w:p>
            <w:pPr>
              <w:rPr>
                <w:rFonts w:ascii="宋体" w:hAnsi="宋体" w:eastAsia="宋体" w:cs="Times New Roman"/>
                <w:kern w:val="0"/>
              </w:rPr>
            </w:pPr>
          </w:p>
        </w:tc>
      </w:tr>
    </w:tbl>
    <w:p>
      <w:pPr>
        <w:pStyle w:val="3"/>
        <w:ind w:firstLine="420"/>
        <w:rPr>
          <w:rFonts w:ascii="宋体" w:hAnsi="宋体"/>
          <w:sz w:val="30"/>
          <w:szCs w:val="30"/>
        </w:rPr>
      </w:pPr>
    </w:p>
    <w:p>
      <w:pPr>
        <w:pStyle w:val="38"/>
        <w:spacing w:line="560" w:lineRule="exact"/>
        <w:ind w:firstLine="420"/>
        <w:rPr>
          <w:rFonts w:hAnsi="宋体"/>
          <w:color w:val="auto"/>
          <w:sz w:val="30"/>
          <w:szCs w:val="30"/>
        </w:rPr>
      </w:pPr>
      <w:r>
        <w:rPr>
          <w:rFonts w:hint="eastAsia" w:hAnsi="宋体"/>
          <w:color w:val="auto"/>
          <w:sz w:val="30"/>
          <w:szCs w:val="30"/>
        </w:rPr>
        <w:t>(</w:t>
      </w:r>
      <w:r>
        <w:rPr>
          <w:rFonts w:hAnsi="宋体"/>
          <w:color w:val="auto"/>
          <w:sz w:val="30"/>
          <w:szCs w:val="30"/>
        </w:rPr>
        <w:t>3</w:t>
      </w:r>
      <w:r>
        <w:rPr>
          <w:rFonts w:hint="eastAsia" w:hAnsi="宋体"/>
          <w:color w:val="auto"/>
          <w:sz w:val="30"/>
          <w:szCs w:val="30"/>
        </w:rPr>
        <w:t>)</w:t>
      </w:r>
      <w:r>
        <w:rPr>
          <w:rFonts w:hAnsi="宋体"/>
          <w:color w:val="auto"/>
          <w:sz w:val="30"/>
          <w:szCs w:val="30"/>
        </w:rPr>
        <w:t xml:space="preserve"> </w:t>
      </w:r>
      <w:r>
        <w:rPr>
          <w:rFonts w:hint="eastAsia" w:hAnsi="宋体"/>
          <w:color w:val="auto"/>
          <w:sz w:val="30"/>
          <w:szCs w:val="30"/>
        </w:rPr>
        <w:t>“垃圾”分类收集：各元素与定义如下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1" w:type="dxa"/>
            <w:vAlign w:val="center"/>
          </w:tcPr>
          <w:p>
            <w:pPr>
              <w:spacing w:line="360" w:lineRule="auto"/>
              <w:jc w:val="center"/>
              <w:rPr>
                <w:rFonts w:ascii="宋体" w:hAnsi="宋体" w:eastAsia="宋体" w:cs="Arial"/>
                <w:kern w:val="0"/>
                <w:szCs w:val="21"/>
              </w:rPr>
            </w:pPr>
            <w:r>
              <w:rPr>
                <w:rFonts w:ascii="宋体" w:hAnsi="宋体" w:eastAsia="宋体" w:cs="Times New Roman"/>
                <w:kern w:val="0"/>
                <w:sz w:val="20"/>
              </w:rPr>
              <w:drawing>
                <wp:inline distT="0" distB="0" distL="0" distR="0">
                  <wp:extent cx="2640330" cy="1610995"/>
                  <wp:effectExtent l="0" t="0" r="7620" b="8255"/>
                  <wp:docPr id="11" name="image9.jpeg" descr="A close up of a box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jpeg" descr="A close up of a box  Description automatically generated"/>
                          <pic:cNvPicPr>
                            <a:picLocks noChangeAspect="1"/>
                          </pic:cNvPicPr>
                        </pic:nvPicPr>
                        <pic:blipFill>
                          <a:blip r:embed="rId29" cstate="print"/>
                          <a:stretch>
                            <a:fillRect/>
                          </a:stretch>
                        </pic:blipFill>
                        <pic:spPr>
                          <a:xfrm>
                            <a:off x="0" y="0"/>
                            <a:ext cx="2640330" cy="1611629"/>
                          </a:xfrm>
                          <a:prstGeom prst="rect">
                            <a:avLst/>
                          </a:prstGeom>
                        </pic:spPr>
                      </pic:pic>
                    </a:graphicData>
                  </a:graphic>
                </wp:inline>
              </w:drawing>
            </w:r>
          </w:p>
        </w:tc>
        <w:tc>
          <w:tcPr>
            <w:tcW w:w="2835" w:type="dxa"/>
            <w:vAlign w:val="center"/>
          </w:tcPr>
          <w:p>
            <w:pPr>
              <w:spacing w:line="360" w:lineRule="auto"/>
              <w:jc w:val="center"/>
              <w:rPr>
                <w:rFonts w:ascii="宋体" w:hAnsi="宋体" w:eastAsia="宋体" w:cs="Times New Roman"/>
                <w:kern w:val="0"/>
                <w:sz w:val="30"/>
                <w:szCs w:val="30"/>
              </w:rPr>
            </w:pPr>
            <w:r>
              <w:rPr>
                <w:rFonts w:ascii="宋体" w:hAnsi="宋体" w:eastAsia="宋体" w:cs="Times New Roman"/>
                <w:kern w:val="0"/>
                <w:sz w:val="30"/>
                <w:szCs w:val="30"/>
              </w:rPr>
              <w:t>1 Acorn Court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1" w:type="dxa"/>
            <w:vAlign w:val="center"/>
          </w:tcPr>
          <w:p>
            <w:pPr>
              <w:spacing w:line="360" w:lineRule="auto"/>
              <w:jc w:val="center"/>
              <w:rPr>
                <w:rFonts w:ascii="宋体" w:hAnsi="宋体" w:eastAsia="宋体" w:cs="Arial"/>
                <w:kern w:val="0"/>
                <w:szCs w:val="21"/>
              </w:rPr>
            </w:pPr>
            <w:r>
              <w:rPr>
                <w:rFonts w:ascii="宋体" w:hAnsi="宋体" w:eastAsia="宋体" w:cs="Times New Roman"/>
                <w:kern w:val="0"/>
                <w:sz w:val="20"/>
              </w:rPr>
              <w:drawing>
                <wp:inline distT="0" distB="0" distL="0" distR="0">
                  <wp:extent cx="2580005" cy="1786255"/>
                  <wp:effectExtent l="0" t="0" r="10795" b="4445"/>
                  <wp:docPr id="13" name="image10.jpeg" descr="A close up of a box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jpeg" descr="A close up of a box  Description automatically generated"/>
                          <pic:cNvPicPr>
                            <a:picLocks noChangeAspect="1"/>
                          </pic:cNvPicPr>
                        </pic:nvPicPr>
                        <pic:blipFill>
                          <a:blip r:embed="rId30" cstate="print"/>
                          <a:stretch>
                            <a:fillRect/>
                          </a:stretch>
                        </pic:blipFill>
                        <pic:spPr>
                          <a:xfrm>
                            <a:off x="0" y="0"/>
                            <a:ext cx="2580331" cy="1786889"/>
                          </a:xfrm>
                          <a:prstGeom prst="rect">
                            <a:avLst/>
                          </a:prstGeom>
                        </pic:spPr>
                      </pic:pic>
                    </a:graphicData>
                  </a:graphic>
                </wp:inline>
              </w:drawing>
            </w:r>
          </w:p>
        </w:tc>
        <w:tc>
          <w:tcPr>
            <w:tcW w:w="2835" w:type="dxa"/>
            <w:vAlign w:val="center"/>
          </w:tcPr>
          <w:p>
            <w:pPr>
              <w:spacing w:line="360" w:lineRule="auto"/>
              <w:jc w:val="center"/>
              <w:rPr>
                <w:rFonts w:ascii="宋体" w:hAnsi="宋体" w:eastAsia="宋体" w:cs="Times New Roman"/>
                <w:kern w:val="0"/>
                <w:sz w:val="30"/>
                <w:szCs w:val="30"/>
              </w:rPr>
            </w:pPr>
            <w:r>
              <w:rPr>
                <w:rFonts w:ascii="宋体" w:hAnsi="宋体" w:eastAsia="宋体" w:cs="Times New Roman"/>
                <w:kern w:val="0"/>
                <w:sz w:val="30"/>
                <w:szCs w:val="30"/>
              </w:rPr>
              <w:t>2 Acorn Court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1" w:type="dxa"/>
            <w:vAlign w:val="center"/>
          </w:tcPr>
          <w:p>
            <w:pPr>
              <w:spacing w:line="360" w:lineRule="auto"/>
              <w:jc w:val="center"/>
              <w:rPr>
                <w:rFonts w:ascii="宋体" w:hAnsi="宋体" w:eastAsia="宋体" w:cs="Arial"/>
                <w:kern w:val="0"/>
                <w:szCs w:val="21"/>
              </w:rPr>
            </w:pPr>
            <w:r>
              <w:rPr>
                <w:rFonts w:ascii="宋体" w:hAnsi="宋体" w:eastAsia="宋体" w:cs="Times New Roman"/>
                <w:kern w:val="0"/>
                <w:sz w:val="20"/>
              </w:rPr>
              <w:drawing>
                <wp:inline distT="0" distB="0" distL="0" distR="0">
                  <wp:extent cx="2484120" cy="1895475"/>
                  <wp:effectExtent l="0" t="0" r="11430" b="9525"/>
                  <wp:docPr id="15" name="image11.jpeg" descr="A close up of a box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jpeg" descr="A close up of a box  Description automatically generated"/>
                          <pic:cNvPicPr>
                            <a:picLocks noChangeAspect="1"/>
                          </pic:cNvPicPr>
                        </pic:nvPicPr>
                        <pic:blipFill>
                          <a:blip r:embed="rId31" cstate="print"/>
                          <a:stretch>
                            <a:fillRect/>
                          </a:stretch>
                        </pic:blipFill>
                        <pic:spPr>
                          <a:xfrm>
                            <a:off x="0" y="0"/>
                            <a:ext cx="2509313" cy="1914998"/>
                          </a:xfrm>
                          <a:prstGeom prst="rect">
                            <a:avLst/>
                          </a:prstGeom>
                        </pic:spPr>
                      </pic:pic>
                    </a:graphicData>
                  </a:graphic>
                </wp:inline>
              </w:drawing>
            </w:r>
          </w:p>
        </w:tc>
        <w:tc>
          <w:tcPr>
            <w:tcW w:w="2835" w:type="dxa"/>
            <w:vAlign w:val="center"/>
          </w:tcPr>
          <w:p>
            <w:pPr>
              <w:spacing w:line="360" w:lineRule="auto"/>
              <w:jc w:val="center"/>
              <w:rPr>
                <w:rFonts w:ascii="宋体" w:hAnsi="宋体" w:eastAsia="宋体" w:cs="Times New Roman"/>
                <w:kern w:val="0"/>
                <w:sz w:val="30"/>
                <w:szCs w:val="30"/>
              </w:rPr>
            </w:pPr>
            <w:r>
              <w:rPr>
                <w:rFonts w:ascii="宋体" w:hAnsi="宋体" w:eastAsia="宋体" w:cs="Times New Roman"/>
                <w:kern w:val="0"/>
                <w:sz w:val="30"/>
                <w:szCs w:val="30"/>
              </w:rPr>
              <w:t>5 Maple Lane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1" w:type="dxa"/>
            <w:vAlign w:val="center"/>
          </w:tcPr>
          <w:p>
            <w:pPr>
              <w:spacing w:line="360" w:lineRule="auto"/>
              <w:jc w:val="center"/>
              <w:rPr>
                <w:rFonts w:ascii="宋体" w:hAnsi="宋体" w:eastAsia="宋体" w:cs="Arial"/>
                <w:kern w:val="0"/>
                <w:szCs w:val="21"/>
              </w:rPr>
            </w:pPr>
            <w:r>
              <w:rPr>
                <w:rFonts w:ascii="宋体" w:hAnsi="宋体" w:eastAsia="宋体" w:cs="Times New Roman"/>
                <w:kern w:val="0"/>
                <w:sz w:val="20"/>
              </w:rPr>
              <w:drawing>
                <wp:inline distT="0" distB="0" distL="0" distR="0">
                  <wp:extent cx="2562225" cy="1874520"/>
                  <wp:effectExtent l="0" t="0" r="9525" b="11430"/>
                  <wp:docPr id="17" name="image12.jpeg" descr="A close up of a box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2.jpeg" descr="A close up of a box  Description automatically generated"/>
                          <pic:cNvPicPr>
                            <a:picLocks noChangeAspect="1"/>
                          </pic:cNvPicPr>
                        </pic:nvPicPr>
                        <pic:blipFill>
                          <a:blip r:embed="rId32" cstate="print"/>
                          <a:stretch>
                            <a:fillRect/>
                          </a:stretch>
                        </pic:blipFill>
                        <pic:spPr>
                          <a:xfrm>
                            <a:off x="0" y="0"/>
                            <a:ext cx="2562606" cy="1874901"/>
                          </a:xfrm>
                          <a:prstGeom prst="rect">
                            <a:avLst/>
                          </a:prstGeom>
                        </pic:spPr>
                      </pic:pic>
                    </a:graphicData>
                  </a:graphic>
                </wp:inline>
              </w:drawing>
            </w:r>
          </w:p>
        </w:tc>
        <w:tc>
          <w:tcPr>
            <w:tcW w:w="2835" w:type="dxa"/>
            <w:vAlign w:val="center"/>
          </w:tcPr>
          <w:p>
            <w:pPr>
              <w:spacing w:line="360" w:lineRule="auto"/>
              <w:jc w:val="center"/>
              <w:rPr>
                <w:rFonts w:ascii="宋体" w:hAnsi="宋体" w:eastAsia="宋体" w:cs="Times New Roman"/>
                <w:kern w:val="0"/>
                <w:sz w:val="30"/>
                <w:szCs w:val="30"/>
              </w:rPr>
            </w:pPr>
            <w:r>
              <w:rPr>
                <w:rFonts w:ascii="宋体" w:hAnsi="宋体" w:eastAsia="宋体" w:cs="Times New Roman"/>
                <w:kern w:val="0"/>
                <w:sz w:val="30"/>
                <w:szCs w:val="30"/>
              </w:rPr>
              <w:t>7 Bridge Road</w:t>
            </w:r>
          </w:p>
        </w:tc>
      </w:tr>
    </w:tbl>
    <w:p>
      <w:pPr>
        <w:pStyle w:val="3"/>
        <w:ind w:firstLine="420"/>
        <w:rPr>
          <w:rFonts w:ascii="宋体" w:hAnsi="宋体"/>
          <w:sz w:val="30"/>
          <w:szCs w:val="30"/>
        </w:rPr>
      </w:pPr>
    </w:p>
    <w:p>
      <w:pPr>
        <w:pStyle w:val="3"/>
        <w:ind w:firstLine="420"/>
        <w:rPr>
          <w:rFonts w:ascii="宋体" w:hAnsi="宋体"/>
          <w:sz w:val="30"/>
          <w:szCs w:val="30"/>
        </w:rPr>
      </w:pPr>
      <w:r>
        <w:rPr>
          <w:rFonts w:hint="eastAsia" w:ascii="宋体" w:hAnsi="宋体"/>
          <w:sz w:val="30"/>
          <w:szCs w:val="30"/>
        </w:rPr>
        <w:t>(</w:t>
      </w:r>
      <w:r>
        <w:rPr>
          <w:rFonts w:ascii="宋体" w:hAnsi="宋体"/>
          <w:sz w:val="30"/>
          <w:szCs w:val="30"/>
        </w:rPr>
        <w:t>4)</w:t>
      </w:r>
      <w:r>
        <w:rPr>
          <w:rFonts w:hint="eastAsia" w:ascii="宋体" w:hAnsi="宋体"/>
        </w:rPr>
        <w:t xml:space="preserve"> </w:t>
      </w:r>
      <w:r>
        <w:rPr>
          <w:rFonts w:hint="eastAsia" w:ascii="宋体" w:hAnsi="宋体"/>
          <w:sz w:val="30"/>
          <w:szCs w:val="30"/>
        </w:rPr>
        <w:t>回收“垃圾”中心：如图</w:t>
      </w:r>
      <w:r>
        <w:rPr>
          <w:rFonts w:ascii="宋体" w:hAnsi="宋体"/>
          <w:sz w:val="30"/>
          <w:szCs w:val="30"/>
        </w:rPr>
        <w:t>3所示</w:t>
      </w:r>
    </w:p>
    <w:p>
      <w:pPr>
        <w:pStyle w:val="3"/>
        <w:ind w:firstLine="420"/>
        <w:jc w:val="center"/>
        <w:rPr>
          <w:rFonts w:ascii="宋体" w:hAnsi="宋体"/>
          <w:sz w:val="30"/>
          <w:szCs w:val="30"/>
        </w:rPr>
      </w:pPr>
      <w:r>
        <w:rPr>
          <w:rFonts w:ascii="宋体" w:hAnsi="宋体" w:cs="Arial"/>
          <w:sz w:val="28"/>
          <w:szCs w:val="28"/>
        </w:rPr>
        <w:drawing>
          <wp:inline distT="0" distB="0" distL="0" distR="0">
            <wp:extent cx="2994660" cy="2141220"/>
            <wp:effectExtent l="0" t="0" r="15240" b="11430"/>
            <wp:docPr id="2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6.jpeg"/>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994660" cy="2141220"/>
                    </a:xfrm>
                    <a:prstGeom prst="rect">
                      <a:avLst/>
                    </a:prstGeom>
                  </pic:spPr>
                </pic:pic>
              </a:graphicData>
            </a:graphic>
          </wp:inline>
        </w:drawing>
      </w:r>
    </w:p>
    <w:p>
      <w:pPr>
        <w:pStyle w:val="38"/>
        <w:ind w:firstLine="420"/>
        <w:jc w:val="center"/>
        <w:rPr>
          <w:rFonts w:hAnsi="宋体"/>
          <w:color w:val="auto"/>
          <w:lang w:val="zh-CN" w:bidi="zh-CN"/>
        </w:rPr>
      </w:pPr>
      <w:r>
        <w:rPr>
          <w:rFonts w:hint="eastAsia" w:hAnsi="宋体"/>
          <w:color w:val="auto"/>
          <w:lang w:val="zh-CN" w:bidi="zh-CN"/>
        </w:rPr>
        <w:t>图</w:t>
      </w:r>
      <w:r>
        <w:rPr>
          <w:rFonts w:hAnsi="宋体"/>
          <w:color w:val="auto"/>
          <w:lang w:val="zh-CN" w:bidi="zh-CN"/>
        </w:rPr>
        <w:t xml:space="preserve">3 </w:t>
      </w:r>
      <w:r>
        <w:rPr>
          <w:rFonts w:hint="eastAsia" w:hAnsi="宋体"/>
          <w:color w:val="auto"/>
          <w:lang w:val="zh-CN" w:bidi="zh-CN"/>
        </w:rPr>
        <w:t>垃圾回收环境竞赛场地</w:t>
      </w:r>
    </w:p>
    <w:p>
      <w:pPr>
        <w:pStyle w:val="3"/>
        <w:ind w:firstLine="420"/>
        <w:rPr>
          <w:rFonts w:ascii="宋体" w:hAns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）垃圾桶及“垃圾”材料：</w:t>
      </w:r>
    </w:p>
    <w:p>
      <w:pPr>
        <w:pStyle w:val="40"/>
        <w:widowControl/>
        <w:spacing w:before="156" w:line="360" w:lineRule="auto"/>
        <w:ind w:left="851" w:firstLine="600"/>
        <w:rPr>
          <w:sz w:val="30"/>
          <w:szCs w:val="30"/>
        </w:rPr>
      </w:pPr>
      <w:r>
        <w:rPr>
          <w:sz w:val="30"/>
          <w:szCs w:val="30"/>
        </w:rPr>
        <w:t>生物危险材料</w:t>
      </w:r>
      <w:r>
        <w:rPr>
          <w:rFonts w:hint="eastAsia"/>
          <w:sz w:val="30"/>
          <w:szCs w:val="30"/>
        </w:rPr>
        <w:t>（</w:t>
      </w:r>
      <w:r>
        <w:rPr>
          <w:sz w:val="30"/>
          <w:szCs w:val="30"/>
        </w:rPr>
        <w:t>Biohazard Material</w:t>
      </w:r>
      <w:r>
        <w:rPr>
          <w:rFonts w:hint="eastAsia"/>
          <w:sz w:val="30"/>
          <w:szCs w:val="30"/>
        </w:rPr>
        <w:t>）</w:t>
      </w:r>
      <w:r>
        <w:rPr>
          <w:sz w:val="30"/>
          <w:szCs w:val="30"/>
        </w:rPr>
        <w:t>–黄色垃圾桶–黄色</w:t>
      </w:r>
      <w:r>
        <w:rPr>
          <w:rFonts w:hint="eastAsia"/>
          <w:sz w:val="30"/>
          <w:szCs w:val="30"/>
        </w:rPr>
        <w:t>空洞</w:t>
      </w:r>
      <w:r>
        <w:rPr>
          <w:sz w:val="30"/>
          <w:szCs w:val="30"/>
        </w:rPr>
        <w:t>球</w:t>
      </w:r>
      <w:r>
        <w:rPr>
          <w:rFonts w:hint="eastAsia"/>
          <w:sz w:val="30"/>
          <w:szCs w:val="30"/>
        </w:rPr>
        <w:t>；</w:t>
      </w:r>
    </w:p>
    <w:p>
      <w:pPr>
        <w:pStyle w:val="40"/>
        <w:widowControl/>
        <w:spacing w:before="156" w:line="360" w:lineRule="auto"/>
        <w:ind w:left="851" w:firstLine="600"/>
        <w:rPr>
          <w:sz w:val="30"/>
          <w:szCs w:val="30"/>
        </w:rPr>
      </w:pPr>
      <w:r>
        <w:rPr>
          <w:sz w:val="30"/>
          <w:szCs w:val="30"/>
        </w:rPr>
        <w:t>重复使用材料</w:t>
      </w:r>
      <w:r>
        <w:rPr>
          <w:rFonts w:hint="eastAsia"/>
          <w:sz w:val="30"/>
          <w:szCs w:val="30"/>
        </w:rPr>
        <w:t>（</w:t>
      </w:r>
      <w:r>
        <w:rPr>
          <w:sz w:val="30"/>
          <w:szCs w:val="30"/>
        </w:rPr>
        <w:t>Recycle Material</w:t>
      </w:r>
      <w:r>
        <w:rPr>
          <w:rFonts w:hint="eastAsia"/>
          <w:sz w:val="30"/>
          <w:szCs w:val="30"/>
        </w:rPr>
        <w:t>）</w:t>
      </w:r>
      <w:r>
        <w:rPr>
          <w:sz w:val="30"/>
          <w:szCs w:val="30"/>
        </w:rPr>
        <w:t>–蓝色垃圾桶–蓝色</w:t>
      </w:r>
      <w:r>
        <w:rPr>
          <w:rFonts w:hint="eastAsia"/>
          <w:sz w:val="30"/>
          <w:szCs w:val="30"/>
        </w:rPr>
        <w:t>空洞</w:t>
      </w:r>
      <w:r>
        <w:rPr>
          <w:sz w:val="30"/>
          <w:szCs w:val="30"/>
        </w:rPr>
        <w:t>球</w:t>
      </w:r>
      <w:r>
        <w:rPr>
          <w:rFonts w:hint="eastAsia"/>
          <w:sz w:val="30"/>
          <w:szCs w:val="30"/>
        </w:rPr>
        <w:t>；</w:t>
      </w:r>
    </w:p>
    <w:p>
      <w:pPr>
        <w:pStyle w:val="40"/>
        <w:widowControl/>
        <w:spacing w:before="156" w:line="360" w:lineRule="auto"/>
        <w:ind w:left="851" w:firstLine="600"/>
        <w:rPr>
          <w:sz w:val="30"/>
          <w:szCs w:val="30"/>
        </w:rPr>
      </w:pPr>
      <w:r>
        <w:rPr>
          <w:rFonts w:hint="eastAsia"/>
          <w:sz w:val="30"/>
          <w:szCs w:val="30"/>
        </w:rPr>
        <w:t>有害材料（</w:t>
      </w:r>
      <w:r>
        <w:rPr>
          <w:sz w:val="30"/>
          <w:szCs w:val="30"/>
        </w:rPr>
        <w:t>Waste Mater</w:t>
      </w:r>
      <w:r>
        <w:rPr>
          <w:rFonts w:hint="eastAsia"/>
          <w:sz w:val="30"/>
          <w:szCs w:val="30"/>
        </w:rPr>
        <w:t>i</w:t>
      </w:r>
      <w:r>
        <w:rPr>
          <w:sz w:val="30"/>
          <w:szCs w:val="30"/>
        </w:rPr>
        <w:t>al</w:t>
      </w:r>
      <w:r>
        <w:rPr>
          <w:rFonts w:hint="eastAsia"/>
          <w:sz w:val="30"/>
          <w:szCs w:val="30"/>
        </w:rPr>
        <w:t>）</w:t>
      </w:r>
      <w:r>
        <w:rPr>
          <w:sz w:val="30"/>
          <w:szCs w:val="30"/>
        </w:rPr>
        <w:t>–绿色垃圾桶–绿色</w:t>
      </w:r>
      <w:r>
        <w:rPr>
          <w:rFonts w:hint="eastAsia"/>
          <w:sz w:val="30"/>
          <w:szCs w:val="30"/>
        </w:rPr>
        <w:t>空洞</w:t>
      </w:r>
      <w:r>
        <w:rPr>
          <w:sz w:val="30"/>
          <w:szCs w:val="30"/>
        </w:rPr>
        <w:t>球</w:t>
      </w:r>
      <w:r>
        <w:rPr>
          <w:rFonts w:hint="eastAsia"/>
          <w:sz w:val="30"/>
          <w:szCs w:val="30"/>
        </w:rPr>
        <w:t>；</w:t>
      </w:r>
    </w:p>
    <w:p>
      <w:pPr>
        <w:pStyle w:val="3"/>
        <w:ind w:left="420" w:firstLine="420"/>
        <w:rPr>
          <w:rFonts w:ascii="宋体" w:hAnsi="宋体"/>
          <w:sz w:val="30"/>
          <w:szCs w:val="30"/>
        </w:rPr>
      </w:pPr>
      <w:r>
        <w:rPr>
          <w:rFonts w:hint="eastAsia" w:ascii="宋体" w:hAnsi="宋体"/>
          <w:sz w:val="30"/>
          <w:szCs w:val="30"/>
        </w:rPr>
        <w:t>如图</w:t>
      </w:r>
      <w:r>
        <w:rPr>
          <w:rFonts w:ascii="宋体" w:hAnsi="宋体"/>
          <w:sz w:val="30"/>
          <w:szCs w:val="30"/>
        </w:rPr>
        <w:t>4所示</w:t>
      </w:r>
      <w:r>
        <w:rPr>
          <w:rFonts w:hint="eastAsia" w:ascii="宋体" w:hAnsi="宋体"/>
          <w:sz w:val="30"/>
          <w:szCs w:val="30"/>
        </w:rPr>
        <w:t>：</w:t>
      </w:r>
    </w:p>
    <w:p>
      <w:pPr>
        <w:pStyle w:val="3"/>
        <w:ind w:firstLine="420"/>
        <w:jc w:val="center"/>
        <w:rPr>
          <w:rFonts w:ascii="宋体" w:hAnsi="宋体"/>
          <w:sz w:val="30"/>
          <w:szCs w:val="30"/>
        </w:rPr>
      </w:pPr>
      <w:r>
        <w:rPr>
          <w:rFonts w:ascii="宋体" w:hAnsi="宋体"/>
          <w:sz w:val="30"/>
          <w:szCs w:val="30"/>
        </w:rPr>
        <w:drawing>
          <wp:inline distT="0" distB="0" distL="0" distR="0">
            <wp:extent cx="2804160" cy="1574800"/>
            <wp:effectExtent l="0" t="0" r="1524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808802" cy="1577948"/>
                    </a:xfrm>
                    <a:prstGeom prst="rect">
                      <a:avLst/>
                    </a:prstGeom>
                    <a:noFill/>
                  </pic:spPr>
                </pic:pic>
              </a:graphicData>
            </a:graphic>
          </wp:inline>
        </w:drawing>
      </w:r>
    </w:p>
    <w:p>
      <w:pPr>
        <w:pStyle w:val="38"/>
        <w:ind w:firstLine="420"/>
        <w:jc w:val="center"/>
        <w:rPr>
          <w:rFonts w:hAnsi="宋体"/>
          <w:color w:val="auto"/>
          <w:lang w:val="zh-CN" w:bidi="zh-CN"/>
        </w:rPr>
      </w:pPr>
      <w:r>
        <w:rPr>
          <w:rFonts w:hint="eastAsia" w:hAnsi="宋体"/>
          <w:color w:val="auto"/>
          <w:lang w:val="zh-CN" w:bidi="zh-CN"/>
        </w:rPr>
        <w:t>图</w:t>
      </w:r>
      <w:r>
        <w:rPr>
          <w:rFonts w:hAnsi="宋体"/>
          <w:color w:val="auto"/>
          <w:lang w:val="zh-CN" w:bidi="zh-CN"/>
        </w:rPr>
        <w:t xml:space="preserve">4 </w:t>
      </w:r>
      <w:r>
        <w:rPr>
          <w:rFonts w:hint="eastAsia" w:hAnsi="宋体"/>
          <w:color w:val="auto"/>
          <w:lang w:val="zh-CN" w:bidi="zh-CN"/>
        </w:rPr>
        <w:t>垃圾桶及“垃圾”材料</w:t>
      </w:r>
    </w:p>
    <w:bookmarkEnd w:id="34"/>
    <w:p>
      <w:pPr>
        <w:rPr>
          <w:rFonts w:ascii="宋体" w:hAnsi="宋体"/>
        </w:rPr>
      </w:pPr>
    </w:p>
    <w:p>
      <w:pPr>
        <w:pStyle w:val="4"/>
        <w:spacing w:before="156" w:after="156"/>
        <w:rPr>
          <w:rFonts w:ascii="宋体" w:hAnsi="宋体"/>
        </w:rPr>
      </w:pPr>
      <w:r>
        <w:rPr>
          <w:rFonts w:hint="eastAsia" w:ascii="宋体" w:hAnsi="宋体"/>
        </w:rPr>
        <w:t>竞赛项目任务书</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2812"/>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70" w:type="pct"/>
            <w:vAlign w:val="center"/>
          </w:tcPr>
          <w:p>
            <w:pPr>
              <w:widowControl/>
              <w:jc w:val="center"/>
              <w:rPr>
                <w:rFonts w:ascii="宋体" w:hAnsi="宋体"/>
              </w:rPr>
            </w:pPr>
            <w:r>
              <w:rPr>
                <w:rFonts w:hint="eastAsia" w:ascii="宋体" w:hAnsi="宋体"/>
              </w:rPr>
              <w:t>竞赛内容</w:t>
            </w:r>
          </w:p>
        </w:tc>
        <w:tc>
          <w:tcPr>
            <w:tcW w:w="1650" w:type="pct"/>
            <w:vAlign w:val="center"/>
          </w:tcPr>
          <w:p>
            <w:pPr>
              <w:widowControl/>
              <w:jc w:val="center"/>
              <w:rPr>
                <w:rFonts w:ascii="宋体" w:hAnsi="宋体"/>
              </w:rPr>
            </w:pPr>
            <w:r>
              <w:rPr>
                <w:rFonts w:hint="eastAsia" w:ascii="宋体" w:hAnsi="宋体"/>
              </w:rPr>
              <w:t>评分内容</w:t>
            </w:r>
          </w:p>
        </w:tc>
        <w:tc>
          <w:tcPr>
            <w:tcW w:w="2480" w:type="pct"/>
            <w:vAlign w:val="center"/>
          </w:tcPr>
          <w:p>
            <w:pPr>
              <w:widowControl/>
              <w:jc w:val="center"/>
              <w:rPr>
                <w:rFonts w:ascii="宋体" w:hAnsi="宋体"/>
              </w:rPr>
            </w:pPr>
            <w:r>
              <w:rPr>
                <w:rFonts w:hint="eastAsia" w:ascii="宋体" w:hAnsi="宋体"/>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70" w:type="pct"/>
            <w:vMerge w:val="restart"/>
            <w:vAlign w:val="center"/>
          </w:tcPr>
          <w:p>
            <w:pPr>
              <w:widowControl/>
              <w:jc w:val="left"/>
              <w:rPr>
                <w:rFonts w:ascii="宋体" w:hAnsi="宋体"/>
              </w:rPr>
            </w:pPr>
            <w:r>
              <w:rPr>
                <w:rFonts w:hint="eastAsia" w:ascii="宋体" w:hAnsi="宋体"/>
              </w:rPr>
              <w:t>模块A：工作组织和管理</w:t>
            </w:r>
          </w:p>
        </w:tc>
        <w:tc>
          <w:tcPr>
            <w:tcW w:w="1650" w:type="pct"/>
            <w:vAlign w:val="center"/>
          </w:tcPr>
          <w:p>
            <w:pPr>
              <w:widowControl/>
              <w:jc w:val="left"/>
              <w:rPr>
                <w:rFonts w:ascii="宋体" w:hAnsi="宋体"/>
              </w:rPr>
            </w:pPr>
            <w:r>
              <w:rPr>
                <w:rFonts w:hint="eastAsia" w:ascii="宋体" w:hAnsi="宋体"/>
              </w:rPr>
              <w:t>与队友、对手与专家的合作行为</w:t>
            </w:r>
          </w:p>
        </w:tc>
        <w:tc>
          <w:tcPr>
            <w:tcW w:w="2480" w:type="pct"/>
            <w:vAlign w:val="center"/>
          </w:tcPr>
          <w:p>
            <w:pPr>
              <w:widowControl/>
              <w:jc w:val="left"/>
              <w:rPr>
                <w:rFonts w:ascii="宋体" w:hAnsi="宋体"/>
              </w:rPr>
            </w:pPr>
            <w:r>
              <w:rPr>
                <w:rFonts w:hint="eastAsia" w:ascii="宋体" w:hAnsi="宋体"/>
              </w:rPr>
              <w:t>选手与其队友、对手及监督裁判间保持彬彬有礼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70" w:type="pct"/>
            <w:vMerge w:val="continue"/>
            <w:vAlign w:val="center"/>
          </w:tcPr>
          <w:p>
            <w:pPr>
              <w:widowControl/>
              <w:jc w:val="left"/>
              <w:rPr>
                <w:rFonts w:ascii="宋体" w:hAnsi="宋体"/>
              </w:rPr>
            </w:pPr>
          </w:p>
        </w:tc>
        <w:tc>
          <w:tcPr>
            <w:tcW w:w="1650" w:type="pct"/>
            <w:vAlign w:val="center"/>
          </w:tcPr>
          <w:p>
            <w:pPr>
              <w:widowControl/>
              <w:jc w:val="left"/>
              <w:rPr>
                <w:rFonts w:ascii="宋体" w:hAnsi="宋体"/>
              </w:rPr>
            </w:pPr>
            <w:r>
              <w:rPr>
                <w:rFonts w:hint="eastAsia" w:ascii="宋体" w:hAnsi="宋体"/>
              </w:rPr>
              <w:t>场地情况</w:t>
            </w:r>
          </w:p>
        </w:tc>
        <w:tc>
          <w:tcPr>
            <w:tcW w:w="2480" w:type="pct"/>
            <w:vAlign w:val="center"/>
          </w:tcPr>
          <w:p>
            <w:pPr>
              <w:widowControl/>
              <w:jc w:val="left"/>
              <w:rPr>
                <w:rFonts w:ascii="宋体" w:hAnsi="宋体"/>
              </w:rPr>
            </w:pPr>
            <w:r>
              <w:rPr>
                <w:rFonts w:hint="eastAsia" w:ascii="宋体" w:hAnsi="宋体"/>
              </w:rPr>
              <w:t>选手的工作场地秩序/工具与配件的放置/工作区的秩序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70" w:type="pct"/>
            <w:vMerge w:val="continue"/>
            <w:vAlign w:val="center"/>
          </w:tcPr>
          <w:p>
            <w:pPr>
              <w:widowControl/>
              <w:jc w:val="left"/>
              <w:rPr>
                <w:rFonts w:ascii="宋体" w:hAnsi="宋体"/>
              </w:rPr>
            </w:pPr>
          </w:p>
        </w:tc>
        <w:tc>
          <w:tcPr>
            <w:tcW w:w="1650" w:type="pct"/>
            <w:vAlign w:val="center"/>
          </w:tcPr>
          <w:p>
            <w:pPr>
              <w:widowControl/>
              <w:jc w:val="left"/>
              <w:rPr>
                <w:rFonts w:ascii="宋体" w:hAnsi="宋体"/>
              </w:rPr>
            </w:pPr>
            <w:r>
              <w:rPr>
                <w:rFonts w:hint="eastAsia" w:ascii="宋体" w:hAnsi="宋体"/>
              </w:rPr>
              <w:t>计划执行情况</w:t>
            </w:r>
          </w:p>
        </w:tc>
        <w:tc>
          <w:tcPr>
            <w:tcW w:w="2480" w:type="pct"/>
            <w:vAlign w:val="center"/>
          </w:tcPr>
          <w:p>
            <w:pPr>
              <w:widowControl/>
              <w:jc w:val="left"/>
              <w:rPr>
                <w:rFonts w:ascii="宋体" w:hAnsi="宋体"/>
              </w:rPr>
            </w:pPr>
            <w:r>
              <w:rPr>
                <w:rFonts w:hint="eastAsia" w:ascii="宋体" w:hAnsi="宋体"/>
              </w:rPr>
              <w:t>选手须严格按照赛程要求规定时间规定地点完成相关任务并接受监督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70" w:type="pct"/>
            <w:vMerge w:val="restart"/>
            <w:vAlign w:val="center"/>
          </w:tcPr>
          <w:p>
            <w:pPr>
              <w:widowControl/>
              <w:jc w:val="left"/>
              <w:rPr>
                <w:rFonts w:ascii="宋体" w:hAnsi="宋体"/>
              </w:rPr>
            </w:pPr>
            <w:r>
              <w:rPr>
                <w:rFonts w:hint="eastAsia" w:ascii="宋体" w:hAnsi="宋体"/>
              </w:rPr>
              <w:t>模块B：机器人装调与维护</w:t>
            </w:r>
          </w:p>
        </w:tc>
        <w:tc>
          <w:tcPr>
            <w:tcW w:w="1650" w:type="pct"/>
            <w:vMerge w:val="restart"/>
            <w:vAlign w:val="center"/>
          </w:tcPr>
          <w:p>
            <w:pPr>
              <w:widowControl/>
              <w:jc w:val="left"/>
              <w:rPr>
                <w:rFonts w:ascii="宋体" w:hAnsi="宋体"/>
              </w:rPr>
            </w:pPr>
            <w:r>
              <w:rPr>
                <w:rFonts w:hint="eastAsia" w:ascii="宋体" w:hAnsi="宋体"/>
              </w:rPr>
              <w:t>机器人装调与维护</w:t>
            </w:r>
          </w:p>
        </w:tc>
        <w:tc>
          <w:tcPr>
            <w:tcW w:w="2480" w:type="pct"/>
            <w:vAlign w:val="center"/>
          </w:tcPr>
          <w:p>
            <w:pPr>
              <w:widowControl/>
              <w:jc w:val="left"/>
              <w:rPr>
                <w:rFonts w:ascii="宋体" w:hAnsi="宋体"/>
              </w:rPr>
            </w:pPr>
            <w:r>
              <w:rPr>
                <w:rFonts w:hint="eastAsia" w:ascii="宋体" w:hAnsi="宋体"/>
              </w:rPr>
              <w:t>在规定时间内完成机器人的装调、检测以及维护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70" w:type="pct"/>
            <w:vMerge w:val="continue"/>
            <w:vAlign w:val="center"/>
          </w:tcPr>
          <w:p>
            <w:pPr>
              <w:widowControl/>
              <w:jc w:val="left"/>
              <w:rPr>
                <w:rFonts w:ascii="宋体" w:hAnsi="宋体"/>
              </w:rPr>
            </w:pPr>
          </w:p>
        </w:tc>
        <w:tc>
          <w:tcPr>
            <w:tcW w:w="1650" w:type="pct"/>
            <w:vMerge w:val="continue"/>
            <w:vAlign w:val="center"/>
          </w:tcPr>
          <w:p>
            <w:pPr>
              <w:widowControl/>
              <w:jc w:val="left"/>
              <w:rPr>
                <w:rFonts w:ascii="宋体" w:hAnsi="宋体"/>
              </w:rPr>
            </w:pPr>
          </w:p>
        </w:tc>
        <w:tc>
          <w:tcPr>
            <w:tcW w:w="2480" w:type="pct"/>
            <w:vAlign w:val="center"/>
          </w:tcPr>
          <w:p>
            <w:pPr>
              <w:widowControl/>
              <w:jc w:val="left"/>
              <w:rPr>
                <w:rFonts w:ascii="宋体" w:hAnsi="宋体"/>
              </w:rPr>
            </w:pPr>
            <w:r>
              <w:rPr>
                <w:rFonts w:hint="eastAsia" w:ascii="宋体" w:hAnsi="宋体"/>
              </w:rPr>
              <w:t>调试过程中机器人出现问题，能够及时自行解决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0" w:type="pct"/>
            <w:vMerge w:val="restart"/>
            <w:vAlign w:val="center"/>
          </w:tcPr>
          <w:p>
            <w:pPr>
              <w:widowControl/>
              <w:jc w:val="left"/>
              <w:rPr>
                <w:rFonts w:ascii="宋体" w:hAnsi="宋体"/>
              </w:rPr>
            </w:pPr>
            <w:r>
              <w:rPr>
                <w:rFonts w:hint="eastAsia" w:ascii="宋体" w:hAnsi="宋体"/>
              </w:rPr>
              <w:t>模块C：编程、测试与调整</w:t>
            </w:r>
          </w:p>
        </w:tc>
        <w:tc>
          <w:tcPr>
            <w:tcW w:w="1650" w:type="pct"/>
          </w:tcPr>
          <w:p>
            <w:pPr>
              <w:widowControl/>
              <w:jc w:val="left"/>
              <w:rPr>
                <w:rFonts w:ascii="宋体" w:hAnsi="宋体"/>
              </w:rPr>
            </w:pPr>
            <w:r>
              <w:rPr>
                <w:rFonts w:hint="eastAsia" w:ascii="宋体" w:hAnsi="宋体"/>
              </w:rPr>
              <w:t>基础功能测试任务</w:t>
            </w:r>
          </w:p>
        </w:tc>
        <w:tc>
          <w:tcPr>
            <w:tcW w:w="2480" w:type="pct"/>
            <w:vMerge w:val="restart"/>
            <w:vAlign w:val="center"/>
          </w:tcPr>
          <w:p>
            <w:pPr>
              <w:widowControl/>
              <w:jc w:val="left"/>
              <w:rPr>
                <w:rFonts w:ascii="宋体" w:hAnsi="宋体"/>
              </w:rPr>
            </w:pPr>
            <w:r>
              <w:rPr>
                <w:rFonts w:hint="eastAsia" w:ascii="宋体" w:hAnsi="宋体"/>
              </w:rPr>
              <w:t>按照要求完成预定动作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0" w:type="pct"/>
            <w:vMerge w:val="continue"/>
            <w:vAlign w:val="center"/>
          </w:tcPr>
          <w:p>
            <w:pPr>
              <w:widowControl/>
              <w:jc w:val="left"/>
              <w:rPr>
                <w:rFonts w:ascii="宋体" w:hAnsi="宋体"/>
              </w:rPr>
            </w:pPr>
          </w:p>
        </w:tc>
        <w:tc>
          <w:tcPr>
            <w:tcW w:w="1650" w:type="pct"/>
            <w:vAlign w:val="center"/>
          </w:tcPr>
          <w:p>
            <w:pPr>
              <w:widowControl/>
              <w:jc w:val="left"/>
              <w:rPr>
                <w:rFonts w:ascii="宋体" w:hAnsi="宋体"/>
              </w:rPr>
            </w:pPr>
            <w:r>
              <w:rPr>
                <w:rFonts w:hint="eastAsia" w:ascii="宋体" w:hAnsi="宋体"/>
              </w:rPr>
              <w:t>未知条件下，机器人完成间断性任务</w:t>
            </w:r>
          </w:p>
        </w:tc>
        <w:tc>
          <w:tcPr>
            <w:tcW w:w="2480" w:type="pct"/>
            <w:vMerge w:val="continue"/>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870" w:type="pct"/>
            <w:vMerge w:val="restart"/>
            <w:vAlign w:val="center"/>
          </w:tcPr>
          <w:p>
            <w:pPr>
              <w:widowControl/>
              <w:jc w:val="left"/>
              <w:rPr>
                <w:rFonts w:ascii="宋体" w:hAnsi="宋体"/>
              </w:rPr>
            </w:pPr>
            <w:r>
              <w:rPr>
                <w:rFonts w:hint="eastAsia" w:ascii="宋体" w:hAnsi="宋体"/>
              </w:rPr>
              <w:t>模块D：综合任务演示</w:t>
            </w:r>
          </w:p>
        </w:tc>
        <w:tc>
          <w:tcPr>
            <w:tcW w:w="1650" w:type="pct"/>
            <w:vAlign w:val="center"/>
          </w:tcPr>
          <w:p>
            <w:pPr>
              <w:widowControl/>
              <w:jc w:val="left"/>
              <w:rPr>
                <w:rFonts w:ascii="宋体" w:hAnsi="宋体"/>
              </w:rPr>
            </w:pPr>
            <w:r>
              <w:rPr>
                <w:rFonts w:hint="eastAsia" w:ascii="宋体" w:hAnsi="宋体"/>
              </w:rPr>
              <w:t>未知任务自动测试1</w:t>
            </w:r>
          </w:p>
        </w:tc>
        <w:tc>
          <w:tcPr>
            <w:tcW w:w="2480" w:type="pct"/>
            <w:vMerge w:val="restart"/>
            <w:vAlign w:val="center"/>
          </w:tcPr>
          <w:p>
            <w:pPr>
              <w:widowControl/>
              <w:jc w:val="left"/>
              <w:rPr>
                <w:rFonts w:ascii="宋体" w:hAnsi="宋体"/>
              </w:rPr>
            </w:pPr>
            <w:r>
              <w:rPr>
                <w:rFonts w:hint="eastAsia" w:ascii="宋体" w:hAnsi="宋体"/>
              </w:rPr>
              <w:t>能将用户的垃圾正确装载到垃圾车上</w:t>
            </w:r>
          </w:p>
          <w:p>
            <w:pPr>
              <w:widowControl/>
              <w:jc w:val="left"/>
              <w:rPr>
                <w:rFonts w:ascii="宋体" w:hAnsi="宋体"/>
              </w:rPr>
            </w:pPr>
            <w:r>
              <w:rPr>
                <w:rFonts w:hint="eastAsia" w:ascii="宋体" w:hAnsi="宋体"/>
              </w:rPr>
              <w:t>能将垃圾车上的垃圾正确放置到指定位置</w:t>
            </w:r>
          </w:p>
          <w:p>
            <w:pPr>
              <w:widowControl/>
              <w:jc w:val="left"/>
              <w:rPr>
                <w:rFonts w:ascii="宋体" w:hAnsi="宋体"/>
              </w:rPr>
            </w:pPr>
            <w:r>
              <w:rPr>
                <w:rFonts w:hint="eastAsia" w:ascii="宋体" w:hAnsi="宋体"/>
              </w:rPr>
              <w:t>按顺序完成任务后，自主移动到起始区，底盘投影在起始区内，关闭机器人指示灯的开关</w:t>
            </w:r>
          </w:p>
          <w:p>
            <w:pPr>
              <w:widowControl/>
              <w:jc w:val="left"/>
              <w:rPr>
                <w:rFonts w:ascii="宋体" w:hAnsi="宋体"/>
              </w:rPr>
            </w:pPr>
            <w:r>
              <w:rPr>
                <w:rFonts w:hint="eastAsia" w:ascii="宋体" w:hAnsi="宋体"/>
              </w:rPr>
              <w:t>任务完成度包括用时总计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870" w:type="pct"/>
            <w:vMerge w:val="continue"/>
            <w:vAlign w:val="center"/>
          </w:tcPr>
          <w:p>
            <w:pPr>
              <w:widowControl/>
              <w:jc w:val="left"/>
              <w:rPr>
                <w:rFonts w:ascii="宋体" w:hAnsi="宋体"/>
              </w:rPr>
            </w:pPr>
          </w:p>
        </w:tc>
        <w:tc>
          <w:tcPr>
            <w:tcW w:w="1650" w:type="pct"/>
            <w:vAlign w:val="center"/>
          </w:tcPr>
          <w:p>
            <w:pPr>
              <w:widowControl/>
              <w:jc w:val="left"/>
              <w:rPr>
                <w:rFonts w:ascii="宋体" w:hAnsi="宋体"/>
              </w:rPr>
            </w:pPr>
            <w:r>
              <w:rPr>
                <w:rFonts w:hint="eastAsia" w:ascii="宋体" w:hAnsi="宋体"/>
              </w:rPr>
              <w:t>未知任务自动测试</w:t>
            </w:r>
            <w:r>
              <w:rPr>
                <w:rFonts w:ascii="宋体" w:hAnsi="宋体"/>
              </w:rPr>
              <w:t>2</w:t>
            </w:r>
          </w:p>
        </w:tc>
        <w:tc>
          <w:tcPr>
            <w:tcW w:w="2480" w:type="pct"/>
            <w:vMerge w:val="continue"/>
            <w:vAlign w:val="center"/>
          </w:tcPr>
          <w:p>
            <w:pPr>
              <w:widowControl/>
              <w:jc w:val="left"/>
              <w:rPr>
                <w:rFonts w:ascii="宋体" w:hAnsi="宋体"/>
              </w:rPr>
            </w:pPr>
          </w:p>
        </w:tc>
      </w:tr>
    </w:tbl>
    <w:p>
      <w:pPr>
        <w:pStyle w:val="4"/>
        <w:spacing w:before="156" w:after="156"/>
        <w:rPr>
          <w:rFonts w:ascii="宋体" w:hAnsi="宋体"/>
        </w:rPr>
      </w:pPr>
      <w:r>
        <w:rPr>
          <w:rFonts w:hint="eastAsia" w:ascii="宋体" w:hAnsi="宋体"/>
        </w:rPr>
        <w:t>模块A：工作组织和管理</w:t>
      </w:r>
    </w:p>
    <w:p>
      <w:pPr>
        <w:widowControl/>
        <w:spacing w:line="360" w:lineRule="auto"/>
        <w:ind w:firstLine="420"/>
        <w:rPr>
          <w:rFonts w:ascii="宋体" w:hAnsi="宋体"/>
        </w:rPr>
      </w:pPr>
      <w:r>
        <w:rPr>
          <w:rFonts w:hint="eastAsia" w:ascii="宋体" w:hAnsi="宋体"/>
        </w:rPr>
        <w:t>工作组织和管理方面主要考核参赛选手的基本素质，包括选手在参与比赛过程中对团队工作空间的管理、工作过程中的准时、在场地中参赛队员的合作与交流、在场地共享时与其他参赛选手的合作情况、选手与裁判沟通过程中的表现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0" w:type="pct"/>
            <w:shd w:val="clear" w:color="auto" w:fill="auto"/>
          </w:tcPr>
          <w:p>
            <w:pPr>
              <w:widowControl/>
              <w:jc w:val="center"/>
              <w:rPr>
                <w:rFonts w:ascii="宋体" w:hAnsi="宋体"/>
              </w:rPr>
            </w:pPr>
            <w:r>
              <w:rPr>
                <w:rFonts w:hint="eastAsia" w:ascii="宋体" w:hAnsi="宋体"/>
              </w:rPr>
              <w:t>序号</w:t>
            </w:r>
          </w:p>
        </w:tc>
        <w:tc>
          <w:tcPr>
            <w:tcW w:w="3780" w:type="pct"/>
            <w:shd w:val="clear" w:color="auto" w:fill="auto"/>
          </w:tcPr>
          <w:p>
            <w:pPr>
              <w:widowControl/>
              <w:jc w:val="center"/>
              <w:rPr>
                <w:rFonts w:ascii="宋体" w:hAnsi="宋体"/>
              </w:rPr>
            </w:pPr>
            <w:r>
              <w:rPr>
                <w:rFonts w:hint="eastAsia" w:ascii="宋体" w:hAnsi="宋体"/>
              </w:rPr>
              <w:t>评判细则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0" w:type="pct"/>
            <w:vMerge w:val="restart"/>
            <w:shd w:val="clear" w:color="auto" w:fill="auto"/>
            <w:vAlign w:val="center"/>
          </w:tcPr>
          <w:p>
            <w:pPr>
              <w:widowControl/>
              <w:jc w:val="center"/>
              <w:rPr>
                <w:rFonts w:ascii="宋体" w:hAnsi="宋体"/>
              </w:rPr>
            </w:pPr>
            <w:r>
              <w:rPr>
                <w:rFonts w:hint="eastAsia" w:ascii="宋体" w:hAnsi="宋体"/>
              </w:rPr>
              <w:t>A</w:t>
            </w:r>
          </w:p>
        </w:tc>
        <w:tc>
          <w:tcPr>
            <w:tcW w:w="3780" w:type="pct"/>
            <w:shd w:val="clear" w:color="auto" w:fill="auto"/>
            <w:vAlign w:val="center"/>
          </w:tcPr>
          <w:p>
            <w:pPr>
              <w:widowControl/>
              <w:jc w:val="center"/>
              <w:rPr>
                <w:rFonts w:ascii="宋体" w:hAnsi="宋体"/>
              </w:rPr>
            </w:pPr>
            <w:r>
              <w:rPr>
                <w:rFonts w:hint="eastAsia" w:ascii="宋体" w:hAnsi="宋体"/>
              </w:rPr>
              <w:t>比赛日与队友、对手与专家的合作行为。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0" w:type="pct"/>
            <w:vMerge w:val="continue"/>
            <w:shd w:val="clear" w:color="auto" w:fill="auto"/>
            <w:vAlign w:val="center"/>
          </w:tcPr>
          <w:p>
            <w:pPr>
              <w:widowControl/>
              <w:jc w:val="center"/>
              <w:rPr>
                <w:rFonts w:ascii="宋体" w:hAnsi="宋体"/>
              </w:rPr>
            </w:pPr>
          </w:p>
        </w:tc>
        <w:tc>
          <w:tcPr>
            <w:tcW w:w="3780" w:type="pct"/>
            <w:shd w:val="clear" w:color="auto" w:fill="auto"/>
            <w:vAlign w:val="center"/>
          </w:tcPr>
          <w:p>
            <w:pPr>
              <w:widowControl/>
              <w:jc w:val="center"/>
              <w:rPr>
                <w:rFonts w:ascii="宋体" w:hAnsi="宋体"/>
              </w:rPr>
            </w:pPr>
            <w:r>
              <w:rPr>
                <w:rFonts w:hint="eastAsia" w:ascii="宋体" w:hAnsi="宋体"/>
              </w:rPr>
              <w:t>比赛日参赛队场地状况。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0" w:type="pct"/>
            <w:vMerge w:val="continue"/>
            <w:shd w:val="clear" w:color="auto" w:fill="auto"/>
            <w:vAlign w:val="center"/>
          </w:tcPr>
          <w:p>
            <w:pPr>
              <w:widowControl/>
              <w:jc w:val="center"/>
              <w:rPr>
                <w:rFonts w:ascii="宋体" w:hAnsi="宋体"/>
              </w:rPr>
            </w:pPr>
          </w:p>
        </w:tc>
        <w:tc>
          <w:tcPr>
            <w:tcW w:w="3780" w:type="pct"/>
            <w:shd w:val="clear" w:color="auto" w:fill="auto"/>
            <w:vAlign w:val="center"/>
          </w:tcPr>
          <w:p>
            <w:pPr>
              <w:widowControl/>
              <w:jc w:val="center"/>
              <w:rPr>
                <w:rFonts w:ascii="宋体" w:hAnsi="宋体"/>
              </w:rPr>
            </w:pPr>
            <w:r>
              <w:rPr>
                <w:rFonts w:hint="eastAsia" w:ascii="宋体" w:hAnsi="宋体"/>
              </w:rPr>
              <w:t>比赛日计划执行情况。</w:t>
            </w:r>
          </w:p>
        </w:tc>
      </w:tr>
    </w:tbl>
    <w:p>
      <w:pPr>
        <w:widowControl/>
        <w:jc w:val="center"/>
        <w:rPr>
          <w:rFonts w:ascii="宋体" w:hAnsi="宋体"/>
        </w:rPr>
      </w:pPr>
    </w:p>
    <w:p>
      <w:pPr>
        <w:pStyle w:val="4"/>
        <w:spacing w:before="156" w:after="156"/>
        <w:rPr>
          <w:rFonts w:ascii="宋体" w:hAnsi="宋体"/>
        </w:rPr>
      </w:pPr>
      <w:r>
        <w:rPr>
          <w:rFonts w:hint="eastAsia" w:ascii="宋体" w:hAnsi="宋体" w:cs="宋体"/>
        </w:rPr>
        <w:t>模块B：</w:t>
      </w:r>
      <w:r>
        <w:rPr>
          <w:rFonts w:hint="eastAsia" w:ascii="宋体" w:hAnsi="宋体"/>
        </w:rPr>
        <w:t>机器人装调与维护</w:t>
      </w:r>
    </w:p>
    <w:p>
      <w:pPr>
        <w:widowControl/>
        <w:spacing w:line="360" w:lineRule="auto"/>
        <w:ind w:firstLine="420" w:firstLineChars="200"/>
        <w:rPr>
          <w:rFonts w:ascii="宋体" w:hAnsi="宋体"/>
          <w:szCs w:val="21"/>
        </w:rPr>
      </w:pPr>
      <w:r>
        <w:rPr>
          <w:rFonts w:hint="eastAsia" w:ascii="宋体" w:hAnsi="宋体"/>
          <w:szCs w:val="21"/>
        </w:rPr>
        <w:t>机器人装调与维护主要考核参赛选手的装调、检测、维护以及排除故障、解决故障的能力；选手需在规定的时间内完成机器人的装配、检测、调试、恢复，如设备发生故障，能及时维护解决故障问题。竞赛期间，保障设备能够正常运转。</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4" w:type="pct"/>
            <w:shd w:val="clear" w:color="auto" w:fill="auto"/>
            <w:noWrap/>
            <w:vAlign w:val="center"/>
          </w:tcPr>
          <w:p>
            <w:pPr>
              <w:widowControl/>
              <w:jc w:val="center"/>
              <w:rPr>
                <w:rFonts w:ascii="宋体" w:hAnsi="宋体"/>
              </w:rPr>
            </w:pPr>
            <w:r>
              <w:rPr>
                <w:rFonts w:hint="eastAsia" w:ascii="宋体" w:hAnsi="宋体"/>
              </w:rPr>
              <w:t>序号</w:t>
            </w:r>
          </w:p>
        </w:tc>
        <w:tc>
          <w:tcPr>
            <w:tcW w:w="3746" w:type="pct"/>
            <w:shd w:val="clear" w:color="auto" w:fill="auto"/>
            <w:noWrap/>
            <w:vAlign w:val="center"/>
          </w:tcPr>
          <w:p>
            <w:pPr>
              <w:widowControl/>
              <w:jc w:val="center"/>
              <w:rPr>
                <w:rFonts w:ascii="宋体" w:hAnsi="宋体"/>
              </w:rPr>
            </w:pPr>
            <w:r>
              <w:rPr>
                <w:rFonts w:hint="eastAsia" w:ascii="宋体" w:hAnsi="宋体"/>
              </w:rPr>
              <w:t>评判细则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4" w:type="pct"/>
            <w:shd w:val="clear" w:color="auto" w:fill="auto"/>
            <w:noWrap/>
            <w:vAlign w:val="center"/>
          </w:tcPr>
          <w:p>
            <w:pPr>
              <w:widowControl/>
              <w:jc w:val="center"/>
              <w:rPr>
                <w:rFonts w:ascii="宋体" w:hAnsi="宋体"/>
              </w:rPr>
            </w:pPr>
            <w:r>
              <w:rPr>
                <w:rFonts w:ascii="宋体" w:hAnsi="宋体"/>
              </w:rPr>
              <w:t>B1</w:t>
            </w:r>
          </w:p>
        </w:tc>
        <w:tc>
          <w:tcPr>
            <w:tcW w:w="3746" w:type="pct"/>
            <w:shd w:val="clear" w:color="auto" w:fill="auto"/>
            <w:vAlign w:val="center"/>
          </w:tcPr>
          <w:p>
            <w:pPr>
              <w:widowControl/>
              <w:jc w:val="center"/>
              <w:rPr>
                <w:rFonts w:ascii="宋体" w:hAnsi="宋体"/>
              </w:rPr>
            </w:pPr>
            <w:r>
              <w:rPr>
                <w:rFonts w:hint="eastAsia" w:ascii="宋体" w:hAnsi="宋体"/>
              </w:rPr>
              <w:t>在规定时间内完成机器人的装调、检测以及维护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4" w:type="pct"/>
            <w:shd w:val="clear" w:color="auto" w:fill="auto"/>
            <w:noWrap/>
            <w:vAlign w:val="center"/>
          </w:tcPr>
          <w:p>
            <w:pPr>
              <w:widowControl/>
              <w:jc w:val="center"/>
              <w:rPr>
                <w:rFonts w:ascii="宋体" w:hAnsi="宋体"/>
              </w:rPr>
            </w:pPr>
            <w:r>
              <w:rPr>
                <w:rFonts w:hint="eastAsia" w:ascii="宋体" w:hAnsi="宋体"/>
              </w:rPr>
              <w:t>B</w:t>
            </w:r>
            <w:r>
              <w:rPr>
                <w:rFonts w:ascii="宋体" w:hAnsi="宋体"/>
              </w:rPr>
              <w:t>2</w:t>
            </w:r>
          </w:p>
        </w:tc>
        <w:tc>
          <w:tcPr>
            <w:tcW w:w="3746" w:type="pct"/>
            <w:shd w:val="clear" w:color="auto" w:fill="auto"/>
            <w:vAlign w:val="center"/>
          </w:tcPr>
          <w:p>
            <w:pPr>
              <w:widowControl/>
              <w:jc w:val="center"/>
              <w:rPr>
                <w:rFonts w:ascii="宋体" w:hAnsi="宋体"/>
              </w:rPr>
            </w:pPr>
            <w:r>
              <w:rPr>
                <w:rFonts w:hint="eastAsia" w:ascii="宋体" w:hAnsi="宋体"/>
              </w:rPr>
              <w:t>调试过程中机器人出现问题，能够及时自行解决</w:t>
            </w:r>
          </w:p>
        </w:tc>
      </w:tr>
    </w:tbl>
    <w:p>
      <w:pPr>
        <w:pStyle w:val="4"/>
        <w:spacing w:before="156" w:after="156"/>
        <w:rPr>
          <w:rFonts w:ascii="宋体" w:hAnsi="宋体"/>
        </w:rPr>
      </w:pPr>
      <w:r>
        <w:rPr>
          <w:rFonts w:hint="eastAsia" w:ascii="宋体" w:hAnsi="宋体"/>
        </w:rPr>
        <w:t>模块C：编程、测试与调整</w:t>
      </w:r>
    </w:p>
    <w:p>
      <w:pPr>
        <w:widowControl/>
        <w:spacing w:line="360" w:lineRule="auto"/>
        <w:ind w:firstLine="420" w:firstLineChars="200"/>
        <w:rPr>
          <w:rFonts w:ascii="宋体" w:hAnsi="宋体"/>
          <w:szCs w:val="21"/>
        </w:rPr>
      </w:pPr>
      <w:r>
        <w:rPr>
          <w:rFonts w:hint="eastAsia" w:ascii="宋体" w:hAnsi="宋体"/>
          <w:szCs w:val="21"/>
        </w:rPr>
        <w:t>基础任务测试均在已知的场地布局中进行。抽出</w:t>
      </w:r>
      <w:r>
        <w:rPr>
          <w:rFonts w:ascii="宋体" w:hAnsi="宋体"/>
          <w:szCs w:val="21"/>
        </w:rPr>
        <w:t>3</w:t>
      </w:r>
      <w:r>
        <w:rPr>
          <w:rFonts w:hint="eastAsia" w:ascii="宋体" w:hAnsi="宋体"/>
          <w:szCs w:val="21"/>
        </w:rPr>
        <w:t>个“客户”以及2种“垃圾”作为当天比赛可能出现的“客户”和“垃圾”</w:t>
      </w:r>
      <w:r>
        <w:rPr>
          <w:rFonts w:ascii="宋体" w:hAnsi="宋体"/>
          <w:szCs w:val="21"/>
        </w:rPr>
        <w:t>，早晨公布。</w:t>
      </w:r>
    </w:p>
    <w:p>
      <w:pPr>
        <w:widowControl/>
        <w:spacing w:line="360" w:lineRule="auto"/>
        <w:ind w:firstLine="420" w:firstLineChars="200"/>
        <w:rPr>
          <w:rFonts w:ascii="宋体" w:hAnsi="宋体"/>
          <w:szCs w:val="21"/>
        </w:rPr>
      </w:pPr>
      <w:r>
        <w:rPr>
          <w:rFonts w:ascii="宋体" w:hAnsi="宋体"/>
          <w:szCs w:val="21"/>
        </w:rPr>
        <w:t>C2在机器人程序下载好后，从可能出现的“客户”中抽取一</w:t>
      </w:r>
      <w:r>
        <w:rPr>
          <w:rFonts w:hint="eastAsia" w:ascii="宋体" w:hAnsi="宋体"/>
          <w:szCs w:val="21"/>
        </w:rPr>
        <w:t>个，从3种</w:t>
      </w:r>
      <w:r>
        <w:rPr>
          <w:rFonts w:ascii="宋体" w:hAnsi="宋体"/>
          <w:szCs w:val="21"/>
        </w:rPr>
        <w:t>“垃圾”</w:t>
      </w:r>
      <w:r>
        <w:rPr>
          <w:rFonts w:hint="eastAsia" w:ascii="宋体" w:hAnsi="宋体"/>
          <w:szCs w:val="21"/>
        </w:rPr>
        <w:t>抽取一种，并放置到任务分配区域</w:t>
      </w:r>
      <w:r>
        <w:rPr>
          <w:rFonts w:ascii="宋体" w:hAnsi="宋体"/>
          <w:szCs w:val="21"/>
        </w:rPr>
        <w:t>，另一选手根据指令启动机器人开始测试</w:t>
      </w:r>
      <w:r>
        <w:rPr>
          <w:rFonts w:hint="eastAsia" w:ascii="宋体" w:hAnsi="宋体"/>
          <w:szCs w:val="21"/>
        </w:rPr>
        <w:t>。（注：每项评分细则只有完成和不完成，没有部分完成）。</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895"/>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shd w:val="clear" w:color="auto" w:fill="auto"/>
            <w:vAlign w:val="center"/>
          </w:tcPr>
          <w:p>
            <w:pPr>
              <w:rPr>
                <w:rFonts w:ascii="宋体" w:hAnsi="宋体"/>
              </w:rPr>
            </w:pPr>
            <w:r>
              <w:rPr>
                <w:rFonts w:hint="eastAsia" w:ascii="宋体" w:hAnsi="宋体"/>
              </w:rPr>
              <w:t>序号</w:t>
            </w:r>
          </w:p>
        </w:tc>
        <w:tc>
          <w:tcPr>
            <w:tcW w:w="1112" w:type="pct"/>
            <w:shd w:val="clear" w:color="auto" w:fill="auto"/>
            <w:vAlign w:val="center"/>
          </w:tcPr>
          <w:p>
            <w:pPr>
              <w:rPr>
                <w:rFonts w:ascii="宋体" w:hAnsi="宋体"/>
              </w:rPr>
            </w:pPr>
            <w:r>
              <w:rPr>
                <w:rFonts w:hint="eastAsia" w:ascii="宋体" w:hAnsi="宋体"/>
              </w:rPr>
              <w:t>内容</w:t>
            </w:r>
          </w:p>
        </w:tc>
        <w:tc>
          <w:tcPr>
            <w:tcW w:w="3335" w:type="pct"/>
            <w:shd w:val="clear" w:color="auto" w:fill="auto"/>
            <w:vAlign w:val="center"/>
          </w:tcPr>
          <w:p>
            <w:pPr>
              <w:rPr>
                <w:rFonts w:ascii="宋体" w:hAnsi="宋体"/>
              </w:rPr>
            </w:pPr>
            <w:r>
              <w:rPr>
                <w:rFonts w:hint="eastAsia" w:ascii="宋体" w:hAnsi="宋体"/>
              </w:rPr>
              <w:t>评判细则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restart"/>
            <w:shd w:val="clear" w:color="auto" w:fill="auto"/>
            <w:vAlign w:val="center"/>
          </w:tcPr>
          <w:p>
            <w:pPr>
              <w:rPr>
                <w:rFonts w:ascii="宋体" w:hAnsi="宋体"/>
              </w:rPr>
            </w:pPr>
            <w:r>
              <w:rPr>
                <w:rFonts w:hint="eastAsia" w:ascii="宋体" w:hAnsi="宋体"/>
              </w:rPr>
              <w:t>C1</w:t>
            </w:r>
          </w:p>
        </w:tc>
        <w:tc>
          <w:tcPr>
            <w:tcW w:w="1112" w:type="pct"/>
            <w:vMerge w:val="restart"/>
            <w:shd w:val="clear" w:color="auto" w:fill="auto"/>
            <w:vAlign w:val="center"/>
          </w:tcPr>
          <w:p>
            <w:pPr>
              <w:rPr>
                <w:rFonts w:ascii="宋体" w:hAnsi="宋体" w:cs="Arial"/>
                <w:kern w:val="0"/>
              </w:rPr>
            </w:pPr>
            <w:r>
              <w:rPr>
                <w:rFonts w:hint="eastAsia" w:ascii="宋体" w:hAnsi="宋体" w:cs="Arial"/>
                <w:kern w:val="0"/>
              </w:rPr>
              <w:t>基础功能测试任务</w:t>
            </w:r>
          </w:p>
        </w:tc>
        <w:tc>
          <w:tcPr>
            <w:tcW w:w="3335" w:type="pct"/>
            <w:shd w:val="clear" w:color="auto" w:fill="auto"/>
          </w:tcPr>
          <w:p>
            <w:pPr>
              <w:rPr>
                <w:rFonts w:ascii="宋体" w:hAnsi="宋体"/>
              </w:rPr>
            </w:pPr>
            <w:r>
              <w:rPr>
                <w:rFonts w:hint="eastAsia" w:ascii="宋体" w:hAnsi="宋体"/>
              </w:rPr>
              <w:t>通过前面板的按钮控制驱动电机顺时针旋转和逆时针旋转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rPr>
                <w:rFonts w:ascii="宋体" w:hAnsi="宋体"/>
              </w:rPr>
            </w:pPr>
          </w:p>
        </w:tc>
        <w:tc>
          <w:tcPr>
            <w:tcW w:w="1112"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机器人在指定的起始区，直线运动100cm，误差±10cm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rPr>
                <w:rFonts w:ascii="宋体" w:hAnsi="宋体"/>
              </w:rPr>
            </w:pPr>
          </w:p>
        </w:tc>
        <w:tc>
          <w:tcPr>
            <w:tcW w:w="1112"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通过前面板演示电机的旋转速度可控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rPr>
                <w:rFonts w:ascii="宋体" w:hAnsi="宋体"/>
              </w:rPr>
            </w:pPr>
          </w:p>
        </w:tc>
        <w:tc>
          <w:tcPr>
            <w:tcW w:w="1112"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机器人顺时针旋转90°，误差±10°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rPr>
                <w:rFonts w:ascii="宋体" w:hAnsi="宋体"/>
              </w:rPr>
            </w:pPr>
          </w:p>
        </w:tc>
        <w:tc>
          <w:tcPr>
            <w:tcW w:w="1112"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机器人将被放置在扫描区，机器人对黄色垃圾标志进行识别，如识别到就点亮机器人控制面板S</w:t>
            </w:r>
            <w:r>
              <w:rPr>
                <w:rFonts w:ascii="宋体" w:hAnsi="宋体"/>
              </w:rPr>
              <w:t>TART</w:t>
            </w:r>
            <w:r>
              <w:rPr>
                <w:rFonts w:hint="eastAsia" w:ascii="宋体" w:hAnsi="宋体"/>
              </w:rPr>
              <w:t>指示灯，没识别到则点亮机器人控制面板S</w:t>
            </w:r>
            <w:r>
              <w:rPr>
                <w:rFonts w:ascii="宋体" w:hAnsi="宋体"/>
              </w:rPr>
              <w:t>TOP</w:t>
            </w:r>
            <w:r>
              <w:rPr>
                <w:rFonts w:hint="eastAsia" w:ascii="宋体" w:hAnsi="宋体"/>
              </w:rPr>
              <w:t>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rPr>
                <w:rFonts w:ascii="宋体" w:hAnsi="宋体"/>
              </w:rPr>
            </w:pPr>
          </w:p>
        </w:tc>
        <w:tc>
          <w:tcPr>
            <w:tcW w:w="1112"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演示机器人读取超声波和红外测距传感器数据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rPr>
                <w:rFonts w:ascii="宋体" w:hAnsi="宋体"/>
              </w:rPr>
            </w:pPr>
          </w:p>
        </w:tc>
        <w:tc>
          <w:tcPr>
            <w:tcW w:w="1112"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演示机器人90°矫正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restart"/>
            <w:shd w:val="clear" w:color="auto" w:fill="auto"/>
            <w:vAlign w:val="center"/>
          </w:tcPr>
          <w:p>
            <w:pPr>
              <w:rPr>
                <w:rFonts w:ascii="宋体" w:hAnsi="宋体"/>
              </w:rPr>
            </w:pPr>
            <w:r>
              <w:rPr>
                <w:rFonts w:hint="eastAsia" w:ascii="宋体" w:hAnsi="宋体"/>
              </w:rPr>
              <w:t>C</w:t>
            </w:r>
            <w:r>
              <w:rPr>
                <w:rFonts w:ascii="宋体" w:hAnsi="宋体"/>
              </w:rPr>
              <w:t>2</w:t>
            </w:r>
          </w:p>
        </w:tc>
        <w:tc>
          <w:tcPr>
            <w:tcW w:w="1112" w:type="pct"/>
            <w:vMerge w:val="restart"/>
            <w:shd w:val="clear" w:color="auto" w:fill="auto"/>
            <w:vAlign w:val="center"/>
          </w:tcPr>
          <w:p>
            <w:pPr>
              <w:rPr>
                <w:rFonts w:ascii="宋体" w:hAnsi="宋体"/>
              </w:rPr>
            </w:pPr>
            <w:r>
              <w:rPr>
                <w:rFonts w:hint="eastAsia" w:ascii="宋体" w:hAnsi="宋体"/>
              </w:rPr>
              <w:t>未知条件下，机器人完成间断性任务</w:t>
            </w:r>
          </w:p>
        </w:tc>
        <w:tc>
          <w:tcPr>
            <w:tcW w:w="3335" w:type="pct"/>
            <w:shd w:val="clear" w:color="auto" w:fill="auto"/>
          </w:tcPr>
          <w:p>
            <w:pPr>
              <w:rPr>
                <w:rFonts w:ascii="宋体" w:hAnsi="宋体"/>
              </w:rPr>
            </w:pPr>
            <w:r>
              <w:rPr>
                <w:rFonts w:hint="eastAsia" w:ascii="宋体" w:hAnsi="宋体"/>
              </w:rPr>
              <w:t>能自动到达指定用户位置的垃圾桶前方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rPr>
                <w:rFonts w:ascii="宋体" w:hAnsi="宋体"/>
              </w:rPr>
            </w:pPr>
          </w:p>
        </w:tc>
        <w:tc>
          <w:tcPr>
            <w:tcW w:w="1112"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能自动抓取指定的垃圾桶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rPr>
                <w:rFonts w:ascii="宋体" w:hAnsi="宋体"/>
              </w:rPr>
            </w:pPr>
          </w:p>
        </w:tc>
        <w:tc>
          <w:tcPr>
            <w:tcW w:w="1112"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能自动装载指定垃圾桶中的垃圾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rPr>
                <w:rFonts w:ascii="宋体" w:hAnsi="宋体"/>
              </w:rPr>
            </w:pPr>
          </w:p>
        </w:tc>
        <w:tc>
          <w:tcPr>
            <w:tcW w:w="1112"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能自动将垃圾放置到指定的回收站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shd w:val="clear" w:color="auto" w:fill="auto"/>
            <w:vAlign w:val="center"/>
          </w:tcPr>
          <w:p>
            <w:pPr>
              <w:rPr>
                <w:rFonts w:ascii="宋体" w:hAnsi="宋体"/>
              </w:rPr>
            </w:pPr>
          </w:p>
        </w:tc>
        <w:tc>
          <w:tcPr>
            <w:tcW w:w="1112"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能自主移动到起始区，底盘投影在起始区内，关闭机器人指示灯的开关</w:t>
            </w:r>
          </w:p>
        </w:tc>
      </w:tr>
    </w:tbl>
    <w:p>
      <w:pPr>
        <w:widowControl/>
        <w:jc w:val="left"/>
        <w:rPr>
          <w:rFonts w:ascii="宋体" w:hAnsi="宋体" w:cs="宋体"/>
        </w:rPr>
      </w:pPr>
    </w:p>
    <w:p>
      <w:pPr>
        <w:pStyle w:val="4"/>
        <w:spacing w:before="156" w:after="156"/>
        <w:rPr>
          <w:rFonts w:ascii="宋体" w:hAnsi="宋体"/>
        </w:rPr>
      </w:pPr>
      <w:r>
        <w:rPr>
          <w:rFonts w:hint="eastAsia" w:ascii="宋体" w:hAnsi="宋体"/>
        </w:rPr>
        <w:t>模块D：综合任务演示</w:t>
      </w:r>
    </w:p>
    <w:p>
      <w:pPr>
        <w:widowControl/>
        <w:spacing w:line="360" w:lineRule="auto"/>
        <w:ind w:firstLine="420" w:firstLineChars="200"/>
        <w:rPr>
          <w:rFonts w:ascii="宋体" w:hAnsi="宋体"/>
          <w:szCs w:val="21"/>
        </w:rPr>
      </w:pPr>
      <w:r>
        <w:rPr>
          <w:rFonts w:hint="eastAsia" w:ascii="宋体" w:hAnsi="宋体"/>
          <w:szCs w:val="21"/>
        </w:rPr>
        <w:t>综合功能测试主要考核选手对于机器人的综合控制能力与短时间内对场地及测试环境的适应能力，选手需要根据场地具体情况编写自动程序、调试并进行演示。裁判组会通过机器人表现的动作进行结果性评判。模块D为未知自动综合功能测试，“客户”抽出3个，“垃圾”抽出</w:t>
      </w:r>
      <w:r>
        <w:rPr>
          <w:rFonts w:ascii="宋体" w:hAnsi="宋体"/>
          <w:szCs w:val="21"/>
        </w:rPr>
        <w:t>2</w:t>
      </w:r>
      <w:r>
        <w:rPr>
          <w:rFonts w:hint="eastAsia" w:ascii="宋体" w:hAnsi="宋体"/>
          <w:szCs w:val="21"/>
        </w:rPr>
        <w:t>个，早晨公布。其中未知自动综合功能测试中D</w:t>
      </w:r>
      <w:r>
        <w:rPr>
          <w:rFonts w:ascii="宋体" w:hAnsi="宋体"/>
          <w:szCs w:val="21"/>
        </w:rPr>
        <w:t>1</w:t>
      </w:r>
      <w:r>
        <w:rPr>
          <w:rFonts w:hint="eastAsia" w:ascii="宋体" w:hAnsi="宋体"/>
          <w:szCs w:val="21"/>
        </w:rPr>
        <w:t>和D</w:t>
      </w:r>
      <w:r>
        <w:rPr>
          <w:rFonts w:ascii="宋体" w:hAnsi="宋体"/>
          <w:szCs w:val="21"/>
        </w:rPr>
        <w:t>2</w:t>
      </w:r>
      <w:r>
        <w:rPr>
          <w:rFonts w:hint="eastAsia" w:ascii="宋体" w:hAnsi="宋体"/>
          <w:szCs w:val="21"/>
        </w:rPr>
        <w:t>在已知的场地布局中进行。</w:t>
      </w:r>
    </w:p>
    <w:p>
      <w:pPr>
        <w:widowControl/>
        <w:spacing w:line="360" w:lineRule="auto"/>
        <w:ind w:firstLine="420" w:firstLineChars="200"/>
        <w:rPr>
          <w:rFonts w:ascii="宋体" w:hAnsi="宋体"/>
          <w:szCs w:val="21"/>
        </w:rPr>
      </w:pPr>
      <w:r>
        <w:rPr>
          <w:rFonts w:hint="eastAsia" w:ascii="宋体" w:hAnsi="宋体"/>
          <w:szCs w:val="21"/>
        </w:rPr>
        <w:t>为实现垃圾的分类，综合任务测试时，机器人每次只能回收单个客户的单种垃圾。</w:t>
      </w:r>
    </w:p>
    <w:p>
      <w:pPr>
        <w:widowControl/>
        <w:spacing w:line="360" w:lineRule="auto"/>
        <w:ind w:firstLine="420" w:firstLineChars="200"/>
        <w:rPr>
          <w:rFonts w:ascii="宋体" w:hAnsi="宋体"/>
          <w:szCs w:val="21"/>
        </w:rPr>
      </w:pPr>
      <w:bookmarkStart w:id="35" w:name="OLE_LINK31"/>
      <w:bookmarkStart w:id="36" w:name="OLE_LINK30"/>
      <w:bookmarkStart w:id="37" w:name="OLE_LINK32"/>
      <w:bookmarkStart w:id="38" w:name="OLE_LINK33"/>
      <w:r>
        <w:rPr>
          <w:rFonts w:hint="eastAsia" w:ascii="宋体" w:hAnsi="宋体"/>
          <w:szCs w:val="21"/>
        </w:rPr>
        <w:t>未知自动综合功能测试</w:t>
      </w:r>
      <w:bookmarkEnd w:id="35"/>
      <w:bookmarkEnd w:id="36"/>
      <w:bookmarkEnd w:id="37"/>
      <w:r>
        <w:rPr>
          <w:rFonts w:hint="eastAsia" w:ascii="宋体" w:hAnsi="宋体"/>
          <w:szCs w:val="21"/>
        </w:rPr>
        <w:t>情况下，机器人下载完程序后，选手除了启动机器人运行外，不可接触机器人或电脑，机器人需要在完全自主的情况下完成指定任务。</w:t>
      </w:r>
    </w:p>
    <w:bookmarkEnd w:id="38"/>
    <w:p>
      <w:pPr>
        <w:widowControl/>
        <w:spacing w:line="360" w:lineRule="auto"/>
        <w:ind w:firstLine="420" w:firstLineChars="200"/>
        <w:rPr>
          <w:rFonts w:ascii="宋体" w:hAnsi="宋体"/>
          <w:szCs w:val="21"/>
        </w:rPr>
      </w:pPr>
      <w:r>
        <w:rPr>
          <w:rFonts w:hint="eastAsia" w:ascii="宋体" w:hAnsi="宋体"/>
          <w:szCs w:val="21"/>
        </w:rPr>
        <w:t>未知条件自动综合功能测试，指定“客户”的“垃圾”运送至回收站的顺序，机器人需要将正确装载“垃圾”按照顺序运送至对应的回收站，返回零件部关闭指示灯，即完成任务。机器人需要通过扫标和扫码来获取“客户”信息及需要装在的“垃圾”种类。</w:t>
      </w:r>
      <w:bookmarkStart w:id="39" w:name="OLE_LINK34"/>
      <w:bookmarkStart w:id="40" w:name="OLE_LINK36"/>
      <w:bookmarkStart w:id="41" w:name="OLE_LINK35"/>
      <w:r>
        <w:rPr>
          <w:rFonts w:hint="eastAsia" w:ascii="宋体" w:hAnsi="宋体"/>
          <w:szCs w:val="21"/>
        </w:rPr>
        <w:t>运送顺序在选手下载好程序、启动机器人之前才对本轮测试的选手公布。</w:t>
      </w:r>
      <w:bookmarkEnd w:id="39"/>
      <w:bookmarkEnd w:id="40"/>
      <w:bookmarkEnd w:id="41"/>
    </w:p>
    <w:p>
      <w:pPr>
        <w:widowControl/>
        <w:spacing w:line="360" w:lineRule="auto"/>
        <w:ind w:firstLine="420" w:firstLineChars="200"/>
        <w:rPr>
          <w:rFonts w:ascii="宋体" w:hAnsi="宋体"/>
          <w:szCs w:val="21"/>
        </w:rPr>
      </w:pPr>
      <w:r>
        <w:rPr>
          <w:rFonts w:hint="eastAsia" w:ascii="宋体" w:hAnsi="宋体"/>
          <w:szCs w:val="21"/>
        </w:rPr>
        <w:t>机器人通过扫码和识别垃圾图标按顺序完成任务。</w:t>
      </w:r>
    </w:p>
    <w:p>
      <w:pPr>
        <w:widowControl/>
        <w:jc w:val="center"/>
        <w:rPr>
          <w:rFonts w:ascii="宋体" w:hAnsi="宋体"/>
          <w:szCs w:val="21"/>
        </w:rPr>
      </w:pPr>
      <w:bookmarkStart w:id="42" w:name="OLE_LINK38"/>
      <w:bookmarkStart w:id="43" w:name="OLE_LINK37"/>
      <w:r>
        <w:rPr>
          <w:rFonts w:hint="eastAsia" w:ascii="宋体" w:hAnsi="宋体"/>
          <w:szCs w:val="21"/>
        </w:rPr>
        <w:t>自动综合功能测试评分表</w:t>
      </w:r>
    </w:p>
    <w:bookmarkEnd w:id="42"/>
    <w:bookmarkEnd w:id="43"/>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894"/>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shd w:val="clear" w:color="auto" w:fill="auto"/>
            <w:vAlign w:val="center"/>
          </w:tcPr>
          <w:p>
            <w:pPr>
              <w:rPr>
                <w:rFonts w:ascii="宋体" w:hAnsi="宋体"/>
              </w:rPr>
            </w:pPr>
            <w:r>
              <w:rPr>
                <w:rFonts w:hint="eastAsia" w:ascii="宋体" w:hAnsi="宋体"/>
              </w:rPr>
              <w:t>序号</w:t>
            </w:r>
          </w:p>
        </w:tc>
        <w:tc>
          <w:tcPr>
            <w:tcW w:w="1111" w:type="pct"/>
            <w:shd w:val="clear" w:color="auto" w:fill="auto"/>
            <w:vAlign w:val="center"/>
          </w:tcPr>
          <w:p>
            <w:pPr>
              <w:rPr>
                <w:rFonts w:ascii="宋体" w:hAnsi="宋体"/>
              </w:rPr>
            </w:pPr>
            <w:r>
              <w:rPr>
                <w:rFonts w:hint="eastAsia" w:ascii="宋体" w:hAnsi="宋体"/>
              </w:rPr>
              <w:t>内容</w:t>
            </w:r>
          </w:p>
        </w:tc>
        <w:tc>
          <w:tcPr>
            <w:tcW w:w="3335" w:type="pct"/>
            <w:shd w:val="clear" w:color="auto" w:fill="auto"/>
            <w:vAlign w:val="center"/>
          </w:tcPr>
          <w:p>
            <w:pPr>
              <w:rPr>
                <w:rFonts w:ascii="宋体" w:hAnsi="宋体"/>
              </w:rPr>
            </w:pPr>
            <w:r>
              <w:rPr>
                <w:rFonts w:hint="eastAsia" w:ascii="宋体" w:hAnsi="宋体"/>
              </w:rPr>
              <w:t>评判细则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restart"/>
            <w:shd w:val="clear" w:color="auto" w:fill="auto"/>
            <w:vAlign w:val="center"/>
          </w:tcPr>
          <w:p>
            <w:pPr>
              <w:rPr>
                <w:rFonts w:ascii="宋体" w:hAnsi="宋体"/>
              </w:rPr>
            </w:pPr>
            <w:r>
              <w:rPr>
                <w:rFonts w:hint="eastAsia" w:ascii="宋体" w:hAnsi="宋体"/>
              </w:rPr>
              <w:t>D1</w:t>
            </w:r>
          </w:p>
        </w:tc>
        <w:tc>
          <w:tcPr>
            <w:tcW w:w="1111" w:type="pct"/>
            <w:vMerge w:val="restart"/>
            <w:shd w:val="clear" w:color="auto" w:fill="auto"/>
            <w:vAlign w:val="center"/>
          </w:tcPr>
          <w:p>
            <w:pPr>
              <w:rPr>
                <w:rFonts w:ascii="宋体" w:hAnsi="宋体"/>
              </w:rPr>
            </w:pPr>
            <w:r>
              <w:rPr>
                <w:rFonts w:hint="eastAsia" w:ascii="宋体" w:hAnsi="宋体"/>
              </w:rPr>
              <w:t>未知条件下，自主连续性任务完成度评价1</w:t>
            </w:r>
          </w:p>
        </w:tc>
        <w:tc>
          <w:tcPr>
            <w:tcW w:w="3335" w:type="pct"/>
            <w:shd w:val="clear" w:color="auto" w:fill="auto"/>
          </w:tcPr>
          <w:p>
            <w:pPr>
              <w:rPr>
                <w:rFonts w:ascii="宋体" w:hAnsi="宋体"/>
              </w:rPr>
            </w:pPr>
            <w:r>
              <w:rPr>
                <w:rFonts w:hint="eastAsia" w:ascii="宋体" w:hAnsi="宋体"/>
              </w:rPr>
              <w:t>点亮机器人控制面板S</w:t>
            </w:r>
            <w:r>
              <w:rPr>
                <w:rFonts w:ascii="宋体" w:hAnsi="宋体"/>
              </w:rPr>
              <w:t>TART</w:t>
            </w:r>
            <w:r>
              <w:rPr>
                <w:rFonts w:hint="eastAsia" w:ascii="宋体" w:hAnsi="宋体"/>
              </w:rPr>
              <w:t>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正确装好第一个“客户”的第一种“垃圾”。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正确将第一个“客户”的第一种“垃圾”运送至指定的回收站。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正确装好第一个“客户”的第二种“垃圾”。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正确将第一个“客户”的第二种“垃圾”运送至指定的回收站。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正确装好第二个“客户”的第一种“垃圾”。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正确将第二个“客户”的第一种“垃圾”运送至指定的回收站。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正确装好第二个“客户”的第二种“垃圾”。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正确将第二个“客户”的第二种“垃圾”运送至指定的回收站。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正确装好第三个“客户”的第一种“垃圾”。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正确将第三个“客户”的第一种“垃圾”运送至指定的回收站。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正确装好第三个“客户”的第二种“垃圾”。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正确将第三个“客户”的第二种“垃圾”运送至指定的回收站。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完成任务后，自主移动到起始区，底盘投影在起始区内，关闭机器人控制面板S</w:t>
            </w:r>
            <w:r>
              <w:rPr>
                <w:rFonts w:ascii="宋体" w:hAnsi="宋体"/>
              </w:rPr>
              <w:t>TART</w:t>
            </w:r>
            <w:r>
              <w:rPr>
                <w:rFonts w:hint="eastAsia" w:ascii="宋体" w:hAnsi="宋体"/>
              </w:rPr>
              <w:t>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restart"/>
            <w:shd w:val="clear" w:color="auto" w:fill="auto"/>
            <w:vAlign w:val="center"/>
          </w:tcPr>
          <w:p>
            <w:pPr>
              <w:rPr>
                <w:rFonts w:ascii="宋体" w:hAnsi="宋体"/>
              </w:rPr>
            </w:pPr>
            <w:r>
              <w:rPr>
                <w:rFonts w:hint="eastAsia" w:ascii="宋体" w:hAnsi="宋体"/>
              </w:rPr>
              <w:t>D2</w:t>
            </w:r>
          </w:p>
        </w:tc>
        <w:tc>
          <w:tcPr>
            <w:tcW w:w="1111" w:type="pct"/>
            <w:vMerge w:val="restart"/>
            <w:shd w:val="clear" w:color="auto" w:fill="auto"/>
            <w:vAlign w:val="center"/>
          </w:tcPr>
          <w:p>
            <w:pPr>
              <w:rPr>
                <w:rFonts w:ascii="宋体" w:hAnsi="宋体"/>
              </w:rPr>
            </w:pPr>
            <w:r>
              <w:rPr>
                <w:rFonts w:hint="eastAsia" w:ascii="宋体" w:hAnsi="宋体"/>
              </w:rPr>
              <w:t>未知条件下，自主连续性任务完成度评价2</w:t>
            </w:r>
          </w:p>
        </w:tc>
        <w:tc>
          <w:tcPr>
            <w:tcW w:w="3335" w:type="pct"/>
            <w:shd w:val="clear" w:color="auto" w:fill="auto"/>
          </w:tcPr>
          <w:p>
            <w:pPr>
              <w:rPr>
                <w:rFonts w:ascii="宋体" w:hAnsi="宋体"/>
              </w:rPr>
            </w:pPr>
            <w:r>
              <w:rPr>
                <w:rFonts w:hint="eastAsia" w:ascii="宋体" w:hAnsi="宋体"/>
              </w:rPr>
              <w:t>点亮机器人控制面板S</w:t>
            </w:r>
            <w:r>
              <w:rPr>
                <w:rFonts w:ascii="宋体" w:hAnsi="宋体"/>
              </w:rPr>
              <w:t>TART</w:t>
            </w:r>
            <w:r>
              <w:rPr>
                <w:rFonts w:hint="eastAsia" w:ascii="宋体" w:hAnsi="宋体"/>
              </w:rPr>
              <w:t>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正确装好第一个“客户”的第一种“垃圾”。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正确将第一个“客户”的第一种“垃圾”运送至指定的回收站。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正确装好第一个“客户”的第二种“垃圾”。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正确将第一个“客户”的第二种“垃圾”运送至指定的回收站。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正确装好第二个“客户”的第一种“垃圾”。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正确将第二个“客户”的第一种“垃圾”运送至指定的回收站。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正确装好第二个“客户”的第二种“垃圾”。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正确将第二个“客户”的第二种“垃圾”运送至指定的回收站。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正确装好第三个“客户”的第一种“垃圾”。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正确将第三个“客户”的第一种“垃圾”运送至指定的回收站。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正确装好第三个“客户”的第二种“垃圾”。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正确将第三个“客户”的第二种“垃圾”运送至指定的回收站。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shd w:val="clear" w:color="auto" w:fill="auto"/>
            <w:vAlign w:val="center"/>
          </w:tcPr>
          <w:p>
            <w:pPr>
              <w:rPr>
                <w:rFonts w:ascii="宋体" w:hAnsi="宋体"/>
              </w:rPr>
            </w:pPr>
          </w:p>
        </w:tc>
        <w:tc>
          <w:tcPr>
            <w:tcW w:w="1111" w:type="pct"/>
            <w:vMerge w:val="continue"/>
            <w:shd w:val="clear" w:color="auto" w:fill="auto"/>
            <w:vAlign w:val="center"/>
          </w:tcPr>
          <w:p>
            <w:pPr>
              <w:rPr>
                <w:rFonts w:ascii="宋体" w:hAnsi="宋体"/>
              </w:rPr>
            </w:pPr>
          </w:p>
        </w:tc>
        <w:tc>
          <w:tcPr>
            <w:tcW w:w="3335" w:type="pct"/>
            <w:shd w:val="clear" w:color="auto" w:fill="auto"/>
          </w:tcPr>
          <w:p>
            <w:pPr>
              <w:rPr>
                <w:rFonts w:ascii="宋体" w:hAnsi="宋体"/>
              </w:rPr>
            </w:pPr>
            <w:r>
              <w:rPr>
                <w:rFonts w:hint="eastAsia" w:ascii="宋体" w:hAnsi="宋体"/>
              </w:rPr>
              <w:t>完成任务后，自主移动到起始区，底盘投影在起始区内，关闭机器人控制面板S</w:t>
            </w:r>
            <w:r>
              <w:rPr>
                <w:rFonts w:ascii="宋体" w:hAnsi="宋体"/>
              </w:rPr>
              <w:t>TART</w:t>
            </w:r>
            <w:r>
              <w:rPr>
                <w:rFonts w:hint="eastAsia" w:ascii="宋体" w:hAnsi="宋体"/>
              </w:rPr>
              <w:t>指示灯</w:t>
            </w:r>
          </w:p>
        </w:tc>
      </w:tr>
    </w:tbl>
    <w:p>
      <w:pPr>
        <w:rPr>
          <w:rFonts w:ascii="宋体" w:hAnsi="宋体"/>
        </w:rPr>
      </w:pPr>
    </w:p>
    <w:p>
      <w:pPr>
        <w:pStyle w:val="4"/>
        <w:spacing w:before="156" w:after="156"/>
        <w:rPr>
          <w:rFonts w:ascii="宋体" w:hAnsi="宋体"/>
        </w:rPr>
      </w:pPr>
      <w:r>
        <w:rPr>
          <w:rFonts w:hint="eastAsia" w:ascii="宋体" w:hAnsi="宋体"/>
        </w:rPr>
        <w:t>附录一：已知场地</w:t>
      </w:r>
    </w:p>
    <w:p>
      <w:pPr>
        <w:jc w:val="center"/>
      </w:pPr>
      <w:r>
        <w:rPr>
          <w:rFonts w:hint="eastAsia"/>
        </w:rPr>
        <w:drawing>
          <wp:inline distT="0" distB="0" distL="0" distR="0">
            <wp:extent cx="5125085" cy="7277100"/>
            <wp:effectExtent l="0" t="0" r="1841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5" cstate="print">
                      <a:extLst>
                        <a:ext uri="{28A0092B-C50C-407E-A947-70E740481C1C}">
                          <a14:useLocalDpi xmlns:a14="http://schemas.microsoft.com/office/drawing/2010/main" val="0"/>
                        </a:ext>
                      </a:extLst>
                    </a:blip>
                    <a:srcRect l="13149" t="7863" r="8753" b="13714"/>
                    <a:stretch>
                      <a:fillRect/>
                    </a:stretch>
                  </pic:blipFill>
                  <pic:spPr>
                    <a:xfrm>
                      <a:off x="0" y="0"/>
                      <a:ext cx="5134650" cy="7289985"/>
                    </a:xfrm>
                    <a:prstGeom prst="rect">
                      <a:avLst/>
                    </a:prstGeom>
                    <a:ln>
                      <a:noFill/>
                    </a:ln>
                  </pic:spPr>
                </pic:pic>
              </a:graphicData>
            </a:graphic>
          </wp:inline>
        </w:drawing>
      </w:r>
    </w:p>
    <w:p>
      <w:pPr>
        <w:rPr>
          <w:sz w:val="24"/>
          <w:szCs w:val="24"/>
        </w:rPr>
      </w:pPr>
    </w:p>
    <w:p>
      <w:pPr>
        <w:spacing w:line="360" w:lineRule="auto"/>
        <w:rPr>
          <w:rFonts w:ascii="仿宋" w:hAnsi="仿宋" w:eastAsia="仿宋" w:cs="仿宋"/>
          <w:sz w:val="24"/>
          <w:szCs w:val="24"/>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85927"/>
    </w:sdtPr>
    <w:sdtContent>
      <w:p>
        <w:pPr>
          <w:pStyle w:val="10"/>
          <w:jc w:val="center"/>
        </w:pPr>
        <w:r>
          <w:fldChar w:fldCharType="begin"/>
        </w:r>
        <w:r>
          <w:instrText xml:space="preserve">PAGE   \* MERGEFORMAT</w:instrText>
        </w:r>
        <w:r>
          <w:fldChar w:fldCharType="separate"/>
        </w:r>
        <w:r>
          <w:rPr>
            <w:lang w:val="zh-CN"/>
          </w:rPr>
          <w:t>19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04941"/>
    </w:sdtPr>
    <w:sdtContent>
      <w:p>
        <w:pPr>
          <w:pStyle w:val="10"/>
          <w:jc w:val="center"/>
        </w:pPr>
        <w:r>
          <w:fldChar w:fldCharType="begin"/>
        </w:r>
        <w:r>
          <w:instrText xml:space="preserve">PAGE   \* MERGEFORMAT</w:instrText>
        </w:r>
        <w:r>
          <w:fldChar w:fldCharType="separate"/>
        </w:r>
        <w:r>
          <w:t>14</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0465087"/>
    </w:sdtPr>
    <w:sdtContent>
      <w:p>
        <w:pPr>
          <w:pStyle w:val="10"/>
          <w:jc w:val="center"/>
        </w:pPr>
        <w:r>
          <w:fldChar w:fldCharType="begin"/>
        </w:r>
        <w:r>
          <w:instrText xml:space="preserve">PAGE   \* MERGEFORMAT</w:instrText>
        </w:r>
        <w:r>
          <w:fldChar w:fldCharType="separate"/>
        </w:r>
        <w:r>
          <w:rPr>
            <w:lang w:val="zh-CN"/>
          </w:rPr>
          <w:t>19</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3MTExMGU2NmU4NTQ2ZjJiM2RjNmVkY2EzMGU4YWQifQ=="/>
  </w:docVars>
  <w:rsids>
    <w:rsidRoot w:val="00513BE6"/>
    <w:rsid w:val="000D31FA"/>
    <w:rsid w:val="00120A83"/>
    <w:rsid w:val="002668FC"/>
    <w:rsid w:val="00275BAE"/>
    <w:rsid w:val="004A77E2"/>
    <w:rsid w:val="00513BE6"/>
    <w:rsid w:val="0061680E"/>
    <w:rsid w:val="008150D6"/>
    <w:rsid w:val="008308DB"/>
    <w:rsid w:val="008673DB"/>
    <w:rsid w:val="00A9762E"/>
    <w:rsid w:val="00D02536"/>
    <w:rsid w:val="00F04985"/>
    <w:rsid w:val="03CA7E27"/>
    <w:rsid w:val="07AA2823"/>
    <w:rsid w:val="0A94661F"/>
    <w:rsid w:val="0BA01470"/>
    <w:rsid w:val="0C5730F5"/>
    <w:rsid w:val="13BF1404"/>
    <w:rsid w:val="149661D8"/>
    <w:rsid w:val="25186BC6"/>
    <w:rsid w:val="30E76BB0"/>
    <w:rsid w:val="32680C5A"/>
    <w:rsid w:val="32996649"/>
    <w:rsid w:val="39246ADC"/>
    <w:rsid w:val="41994B83"/>
    <w:rsid w:val="46D45371"/>
    <w:rsid w:val="4A714270"/>
    <w:rsid w:val="4C8D63A4"/>
    <w:rsid w:val="4E7206B6"/>
    <w:rsid w:val="517A09EE"/>
    <w:rsid w:val="544B47F5"/>
    <w:rsid w:val="61E324E0"/>
    <w:rsid w:val="65EC41E6"/>
    <w:rsid w:val="72E4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0"/>
    <w:pPr>
      <w:keepNext/>
      <w:keepLines/>
      <w:spacing w:beforeLines="50" w:afterLines="50"/>
      <w:outlineLvl w:val="0"/>
    </w:pPr>
    <w:rPr>
      <w:rFonts w:ascii="Calibri" w:hAnsi="Calibri" w:eastAsia="黑体" w:cs="Times New Roman"/>
      <w:b/>
      <w:bCs/>
      <w:kern w:val="44"/>
      <w:sz w:val="44"/>
      <w:szCs w:val="44"/>
    </w:rPr>
  </w:style>
  <w:style w:type="paragraph" w:styleId="5">
    <w:name w:val="heading 2"/>
    <w:basedOn w:val="1"/>
    <w:next w:val="1"/>
    <w:link w:val="19"/>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20"/>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7">
    <w:name w:val="annotation text"/>
    <w:basedOn w:val="1"/>
    <w:link w:val="24"/>
    <w:qFormat/>
    <w:uiPriority w:val="0"/>
    <w:rPr>
      <w:rFonts w:ascii="Calibri" w:hAnsi="Calibri" w:eastAsia="宋体" w:cs="Times New Roman"/>
      <w:sz w:val="20"/>
      <w:szCs w:val="20"/>
    </w:rPr>
  </w:style>
  <w:style w:type="paragraph" w:styleId="8">
    <w:name w:val="Date"/>
    <w:basedOn w:val="1"/>
    <w:next w:val="1"/>
    <w:link w:val="43"/>
    <w:semiHidden/>
    <w:unhideWhenUsed/>
    <w:qFormat/>
    <w:uiPriority w:val="99"/>
    <w:pPr>
      <w:ind w:left="100" w:leftChars="2500"/>
    </w:pPr>
  </w:style>
  <w:style w:type="paragraph" w:styleId="9">
    <w:name w:val="Balloon Text"/>
    <w:basedOn w:val="1"/>
    <w:link w:val="23"/>
    <w:unhideWhenUsed/>
    <w:qFormat/>
    <w:uiPriority w:val="99"/>
    <w:rPr>
      <w:rFonts w:ascii="Calibri" w:hAnsi="Calibri"/>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eastAsia="宋体" w:cs="Times New Roman"/>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2">
    <w:name w:val="toc 2"/>
    <w:basedOn w:val="1"/>
    <w:next w:val="1"/>
    <w:unhideWhenUsed/>
    <w:qFormat/>
    <w:uiPriority w:val="39"/>
    <w:pPr>
      <w:ind w:left="420" w:leftChars="200"/>
    </w:pPr>
    <w:rPr>
      <w:rFonts w:ascii="Calibri" w:hAnsi="Calibri" w:eastAsia="宋体" w:cs="Times New Roman"/>
      <w:szCs w:val="24"/>
    </w:rPr>
  </w:style>
  <w:style w:type="paragraph" w:styleId="13">
    <w:name w:val="annotation subject"/>
    <w:basedOn w:val="7"/>
    <w:next w:val="7"/>
    <w:link w:val="25"/>
    <w:unhideWhenUsed/>
    <w:qFormat/>
    <w:uiPriority w:val="99"/>
    <w:pPr>
      <w:jc w:val="left"/>
    </w:pPr>
    <w:rPr>
      <w:b/>
      <w:bCs/>
      <w:sz w:val="21"/>
      <w:szCs w:val="24"/>
    </w:rPr>
  </w:style>
  <w:style w:type="table" w:styleId="15">
    <w:name w:val="Table Grid"/>
    <w:basedOn w:val="1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semiHidden/>
    <w:qFormat/>
    <w:uiPriority w:val="0"/>
    <w:rPr>
      <w:sz w:val="21"/>
      <w:szCs w:val="21"/>
    </w:rPr>
  </w:style>
  <w:style w:type="character" w:customStyle="1" w:styleId="18">
    <w:name w:val="标题 1 字符"/>
    <w:basedOn w:val="16"/>
    <w:link w:val="4"/>
    <w:uiPriority w:val="0"/>
    <w:rPr>
      <w:rFonts w:ascii="Calibri" w:hAnsi="Calibri" w:eastAsia="黑体" w:cs="Times New Roman"/>
      <w:b/>
      <w:bCs/>
      <w:kern w:val="44"/>
      <w:sz w:val="44"/>
      <w:szCs w:val="44"/>
    </w:rPr>
  </w:style>
  <w:style w:type="character" w:customStyle="1" w:styleId="19">
    <w:name w:val="标题 2 字符"/>
    <w:basedOn w:val="16"/>
    <w:link w:val="5"/>
    <w:uiPriority w:val="99"/>
    <w:rPr>
      <w:rFonts w:ascii="Cambria" w:hAnsi="Cambria" w:eastAsia="宋体" w:cs="Times New Roman"/>
      <w:b/>
      <w:bCs/>
      <w:sz w:val="32"/>
      <w:szCs w:val="32"/>
    </w:rPr>
  </w:style>
  <w:style w:type="character" w:customStyle="1" w:styleId="20">
    <w:name w:val="标题 3 字符"/>
    <w:basedOn w:val="16"/>
    <w:link w:val="6"/>
    <w:qFormat/>
    <w:uiPriority w:val="9"/>
    <w:rPr>
      <w:rFonts w:ascii="Calibri" w:hAnsi="Calibri" w:eastAsia="宋体" w:cs="Times New Roman"/>
      <w:b/>
      <w:bCs/>
      <w:sz w:val="32"/>
      <w:szCs w:val="32"/>
    </w:rPr>
  </w:style>
  <w:style w:type="character" w:customStyle="1" w:styleId="21">
    <w:name w:val="font01"/>
    <w:basedOn w:val="16"/>
    <w:qFormat/>
    <w:uiPriority w:val="0"/>
    <w:rPr>
      <w:rFonts w:hint="default" w:ascii="Calibri" w:hAnsi="Calibri" w:cs="Calibri"/>
      <w:color w:val="000000"/>
      <w:sz w:val="22"/>
      <w:szCs w:val="22"/>
      <w:u w:val="none"/>
    </w:rPr>
  </w:style>
  <w:style w:type="character" w:customStyle="1" w:styleId="22">
    <w:name w:val="页脚 Char"/>
    <w:qFormat/>
    <w:uiPriority w:val="0"/>
    <w:rPr>
      <w:sz w:val="18"/>
      <w:szCs w:val="18"/>
    </w:rPr>
  </w:style>
  <w:style w:type="character" w:customStyle="1" w:styleId="23">
    <w:name w:val="批注框文本 字符"/>
    <w:basedOn w:val="16"/>
    <w:link w:val="9"/>
    <w:qFormat/>
    <w:uiPriority w:val="99"/>
    <w:rPr>
      <w:rFonts w:ascii="Calibri" w:hAnsi="Calibri"/>
      <w:sz w:val="18"/>
      <w:szCs w:val="18"/>
    </w:rPr>
  </w:style>
  <w:style w:type="character" w:customStyle="1" w:styleId="24">
    <w:name w:val="批注文字 字符"/>
    <w:basedOn w:val="16"/>
    <w:link w:val="7"/>
    <w:qFormat/>
    <w:uiPriority w:val="0"/>
    <w:rPr>
      <w:rFonts w:ascii="Calibri" w:hAnsi="Calibri" w:eastAsia="宋体" w:cs="Times New Roman"/>
      <w:sz w:val="20"/>
      <w:szCs w:val="20"/>
    </w:rPr>
  </w:style>
  <w:style w:type="character" w:customStyle="1" w:styleId="25">
    <w:name w:val="批注主题 字符"/>
    <w:basedOn w:val="24"/>
    <w:link w:val="13"/>
    <w:qFormat/>
    <w:uiPriority w:val="99"/>
    <w:rPr>
      <w:rFonts w:ascii="Calibri" w:hAnsi="Calibri" w:eastAsia="宋体" w:cs="Times New Roman"/>
      <w:b/>
      <w:bCs/>
      <w:sz w:val="20"/>
      <w:szCs w:val="24"/>
    </w:rPr>
  </w:style>
  <w:style w:type="character" w:customStyle="1" w:styleId="26">
    <w:name w:val="页脚 字符"/>
    <w:basedOn w:val="16"/>
    <w:link w:val="10"/>
    <w:qFormat/>
    <w:uiPriority w:val="99"/>
    <w:rPr>
      <w:rFonts w:ascii="Calibri" w:hAnsi="Calibri" w:eastAsia="宋体" w:cs="Times New Roman"/>
      <w:sz w:val="18"/>
      <w:szCs w:val="18"/>
    </w:rPr>
  </w:style>
  <w:style w:type="character" w:customStyle="1" w:styleId="27">
    <w:name w:val="fontstyle21"/>
    <w:basedOn w:val="16"/>
    <w:qFormat/>
    <w:uiPriority w:val="0"/>
    <w:rPr>
      <w:rFonts w:ascii="黑体" w:hAnsi="宋体" w:eastAsia="黑体" w:cs="黑体"/>
      <w:color w:val="000000"/>
      <w:sz w:val="72"/>
      <w:szCs w:val="72"/>
    </w:rPr>
  </w:style>
  <w:style w:type="character" w:customStyle="1" w:styleId="28">
    <w:name w:val="页眉 字符"/>
    <w:basedOn w:val="16"/>
    <w:link w:val="11"/>
    <w:qFormat/>
    <w:uiPriority w:val="99"/>
    <w:rPr>
      <w:rFonts w:ascii="Calibri" w:hAnsi="Calibri" w:eastAsia="宋体" w:cs="Times New Roman"/>
      <w:sz w:val="18"/>
      <w:szCs w:val="18"/>
    </w:rPr>
  </w:style>
  <w:style w:type="character" w:customStyle="1" w:styleId="29">
    <w:name w:val="fontstyle31"/>
    <w:basedOn w:val="16"/>
    <w:qFormat/>
    <w:uiPriority w:val="0"/>
    <w:rPr>
      <w:rFonts w:ascii="楷体" w:hAnsi="楷体" w:eastAsia="楷体" w:cs="楷体"/>
      <w:color w:val="000000"/>
      <w:sz w:val="32"/>
      <w:szCs w:val="32"/>
    </w:rPr>
  </w:style>
  <w:style w:type="character" w:customStyle="1" w:styleId="30">
    <w:name w:val="font21"/>
    <w:basedOn w:val="16"/>
    <w:qFormat/>
    <w:uiPriority w:val="0"/>
    <w:rPr>
      <w:rFonts w:hint="eastAsia" w:ascii="宋体" w:hAnsi="宋体" w:eastAsia="宋体" w:cs="宋体"/>
      <w:color w:val="000000"/>
      <w:sz w:val="20"/>
      <w:szCs w:val="20"/>
      <w:u w:val="none"/>
    </w:rPr>
  </w:style>
  <w:style w:type="character" w:customStyle="1" w:styleId="31">
    <w:name w:val="font31"/>
    <w:basedOn w:val="16"/>
    <w:qFormat/>
    <w:uiPriority w:val="0"/>
    <w:rPr>
      <w:rFonts w:hint="default" w:ascii="Arial" w:hAnsi="Arial" w:cs="Arial"/>
      <w:color w:val="000000"/>
      <w:sz w:val="20"/>
      <w:szCs w:val="20"/>
      <w:u w:val="none"/>
    </w:rPr>
  </w:style>
  <w:style w:type="character" w:customStyle="1" w:styleId="32">
    <w:name w:val="font11"/>
    <w:basedOn w:val="16"/>
    <w:qFormat/>
    <w:uiPriority w:val="0"/>
    <w:rPr>
      <w:rFonts w:hint="eastAsia" w:ascii="宋体" w:hAnsi="宋体" w:eastAsia="宋体" w:cs="宋体"/>
      <w:color w:val="000000"/>
      <w:sz w:val="22"/>
      <w:szCs w:val="22"/>
      <w:u w:val="none"/>
    </w:rPr>
  </w:style>
  <w:style w:type="character" w:customStyle="1" w:styleId="33">
    <w:name w:val="页脚 字符1"/>
    <w:basedOn w:val="16"/>
    <w:semiHidden/>
    <w:qFormat/>
    <w:uiPriority w:val="99"/>
    <w:rPr>
      <w:sz w:val="18"/>
      <w:szCs w:val="18"/>
    </w:rPr>
  </w:style>
  <w:style w:type="character" w:customStyle="1" w:styleId="34">
    <w:name w:val="页眉 字符1"/>
    <w:basedOn w:val="16"/>
    <w:semiHidden/>
    <w:qFormat/>
    <w:uiPriority w:val="99"/>
    <w:rPr>
      <w:sz w:val="18"/>
      <w:szCs w:val="18"/>
    </w:rPr>
  </w:style>
  <w:style w:type="character" w:customStyle="1" w:styleId="35">
    <w:name w:val="批注框文本 字符1"/>
    <w:basedOn w:val="16"/>
    <w:semiHidden/>
    <w:qFormat/>
    <w:uiPriority w:val="99"/>
    <w:rPr>
      <w:sz w:val="18"/>
      <w:szCs w:val="18"/>
    </w:rPr>
  </w:style>
  <w:style w:type="character" w:customStyle="1" w:styleId="36">
    <w:name w:val="批注文字 字符1"/>
    <w:basedOn w:val="16"/>
    <w:semiHidden/>
    <w:qFormat/>
    <w:uiPriority w:val="99"/>
  </w:style>
  <w:style w:type="character" w:customStyle="1" w:styleId="37">
    <w:name w:val="批注主题 字符1"/>
    <w:basedOn w:val="36"/>
    <w:semiHidden/>
    <w:qFormat/>
    <w:uiPriority w:val="99"/>
    <w:rPr>
      <w:b/>
      <w:bCs/>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Table Paragraph"/>
    <w:basedOn w:val="1"/>
    <w:qFormat/>
    <w:uiPriority w:val="1"/>
    <w:pPr>
      <w:ind w:left="107"/>
    </w:pPr>
    <w:rPr>
      <w:rFonts w:ascii="宋体" w:hAnsi="宋体" w:eastAsia="宋体" w:cs="宋体"/>
      <w:szCs w:val="24"/>
      <w:lang w:val="zh-CN" w:bidi="zh-CN"/>
    </w:rPr>
  </w:style>
  <w:style w:type="paragraph" w:styleId="40">
    <w:name w:val="List Paragraph"/>
    <w:basedOn w:val="1"/>
    <w:qFormat/>
    <w:uiPriority w:val="34"/>
    <w:pPr>
      <w:ind w:firstLine="420" w:firstLineChars="200"/>
    </w:pPr>
    <w:rPr>
      <w:rFonts w:ascii="Calibri" w:hAnsi="Calibri" w:eastAsia="宋体" w:cs="Times New Roman"/>
      <w:szCs w:val="24"/>
    </w:rPr>
  </w:style>
  <w:style w:type="paragraph" w:customStyle="1" w:styleId="41">
    <w:name w:val="样式 黑体 小初 居中 首行缩进:  2 字符"/>
    <w:basedOn w:val="1"/>
    <w:qFormat/>
    <w:uiPriority w:val="0"/>
    <w:pPr>
      <w:jc w:val="center"/>
    </w:pPr>
    <w:rPr>
      <w:rFonts w:ascii="黑体" w:hAnsi="Calibri" w:eastAsia="黑体" w:cs="宋体"/>
      <w:sz w:val="72"/>
      <w:szCs w:val="20"/>
    </w:rPr>
  </w:style>
  <w:style w:type="table" w:customStyle="1" w:styleId="42">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43">
    <w:name w:val="日期 字符"/>
    <w:basedOn w:val="16"/>
    <w:link w:val="8"/>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29.jpeg"/><Relationship Id="rId34" Type="http://schemas.openxmlformats.org/officeDocument/2006/relationships/image" Target="media/image28.pn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footer" Target="foot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12009</Words>
  <Characters>12641</Characters>
  <Lines>13</Lines>
  <Paragraphs>27</Paragraphs>
  <TotalTime>11</TotalTime>
  <ScaleCrop>false</ScaleCrop>
  <LinksUpToDate>false</LinksUpToDate>
  <CharactersWithSpaces>12731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替换过5</cp:category>
  <dcterms:created xsi:type="dcterms:W3CDTF">2021-09-09T10:50:00Z</dcterms:created>
  <dc:creator>Administrator</dc:creator>
  <cp:lastModifiedBy>李军</cp:lastModifiedBy>
  <dcterms:modified xsi:type="dcterms:W3CDTF">2022-09-23T05:32:17Z</dcterms:modified>
  <dc:title>2019年度机械行业职业教育技能大赛汇博杯移动机器人技术应用赛项竞赛规程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46A45F08949D4DF28FD4689E6EBE09F4</vt:lpwstr>
  </property>
</Properties>
</file>